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08F" w:rsidRDefault="0074074A">
      <w:r>
        <w:t>Пример</w:t>
      </w:r>
      <w:r w:rsidR="00CA3DCD">
        <w:t xml:space="preserve"> платежного поручения бюджетного/автономного учреждения при оплате с 21 л/с</w:t>
      </w:r>
      <w:r w:rsidR="002C7AD0">
        <w:t xml:space="preserve"> (31 л/с)</w:t>
      </w:r>
      <w:r w:rsidR="00CA3DCD">
        <w:t xml:space="preserve"> при наличии Целевой статьи по нацпроекту:</w:t>
      </w:r>
    </w:p>
    <w:p w:rsidR="00CA3DCD" w:rsidRDefault="00CA3DCD" w:rsidP="00CA3DCD">
      <w:r>
        <w:t>FK|TXPP190513|Бюджет - КС|19.02||</w:t>
      </w:r>
    </w:p>
    <w:p w:rsidR="00CA3DCD" w:rsidRDefault="00CA3DCD" w:rsidP="00CA3DCD">
      <w:r>
        <w:t>FROM|6|28200232|Министерство финансов Тверской области|</w:t>
      </w:r>
    </w:p>
    <w:p w:rsidR="00CA3DCD" w:rsidRDefault="00CA3DCD" w:rsidP="00CA3DCD">
      <w:r>
        <w:t>TO|3600|Управление Федерального казначейства по Тверской области|</w:t>
      </w:r>
    </w:p>
    <w:p w:rsidR="00CA3DCD" w:rsidRDefault="00CA3DCD" w:rsidP="00CA3DCD">
      <w:r>
        <w:t>PP|29.04.2020|1|1.00|</w:t>
      </w:r>
    </w:p>
    <w:p w:rsidR="00CA3DCD" w:rsidRDefault="00CA3DCD" w:rsidP="00CA3DCD">
      <w:r>
        <w:t>PPT|677|29.04.2020|1.00|0|01|6902025357|695201001|Министерство финансов Тверской области ( ГБУ...) л/с 21328043290|40601810700003000001|042809001|ОТДЕЛЕНИЕ ТВЕРЬ Г.ТВЕРЬ||7603028094|760301001|Получатель|40101810600000010005|042809001|ОТДЕЛЕНИЕ ТВЕРЬ Г.ТВЕРЬ|||5|0|(</w:t>
      </w:r>
      <w:r w:rsidRPr="00CA3DCD">
        <w:rPr>
          <w:color w:val="0070C0"/>
        </w:rPr>
        <w:t>328.</w:t>
      </w:r>
      <w:r w:rsidRPr="0074074A">
        <w:rPr>
          <w:color w:val="FF0000"/>
        </w:rPr>
        <w:t>462GА54300</w:t>
      </w:r>
      <w:r w:rsidRPr="00CA3DCD">
        <w:rPr>
          <w:color w:val="0070C0"/>
        </w:rPr>
        <w:t>.244:1,00</w:t>
      </w:r>
      <w:r>
        <w:t>) ЭК 310 л/с 21328043290 ДК 2.0407.462GА54300.21 РК 3102</w:t>
      </w:r>
      <w:r>
        <w:t xml:space="preserve"> </w:t>
      </w:r>
      <w:r>
        <w:t>Проверка|01|04811201041016000120|28640151|ТП|КВ.01.2020|0|0|0|||||||||3600|Управление Федерального казначейства по Тверской области|04329|государственное бюджетное учреждение Тверской области "Лесозащитный противопожарный центр Тверьлес"|21328043290|||1|</w:t>
      </w:r>
    </w:p>
    <w:p w:rsidR="00CA3DCD" w:rsidRDefault="00CA3DCD" w:rsidP="00CA3DCD">
      <w:r>
        <w:t>PPST|</w:t>
      </w:r>
      <w:r w:rsidRPr="00CA3DCD">
        <w:rPr>
          <w:color w:val="0070C0"/>
        </w:rPr>
        <w:t>3280000</w:t>
      </w:r>
      <w:r w:rsidRPr="00CA3DCD">
        <w:rPr>
          <w:color w:val="FF0000"/>
        </w:rPr>
        <w:t>46</w:t>
      </w:r>
      <w:r w:rsidRPr="0074074A">
        <w:rPr>
          <w:color w:val="FF0000"/>
        </w:rPr>
        <w:t>2GА54300</w:t>
      </w:r>
      <w:r w:rsidRPr="00CA3DCD">
        <w:rPr>
          <w:color w:val="0070C0"/>
        </w:rPr>
        <w:t>244</w:t>
      </w:r>
      <w:r>
        <w:t>|10|2.0407.462GА54300.21||1.00||1||||</w:t>
      </w:r>
    </w:p>
    <w:p w:rsidR="002C7AD0" w:rsidRPr="002C7AD0" w:rsidRDefault="002C7AD0" w:rsidP="00CA3DCD">
      <w:r>
        <w:t>Примечание:</w:t>
      </w:r>
    </w:p>
    <w:p w:rsidR="0074074A" w:rsidRDefault="002C7AD0" w:rsidP="00CA3DCD">
      <w:pPr>
        <w:rPr>
          <w:lang w:val="en-US"/>
        </w:rPr>
      </w:pPr>
      <w:r>
        <w:t>1.</w:t>
      </w:r>
      <w:r w:rsidR="0074074A">
        <w:t xml:space="preserve">Код Целевой статьи добавляется в Назначение платежа и в блок </w:t>
      </w:r>
      <w:r w:rsidR="0074074A">
        <w:rPr>
          <w:lang w:val="en-US"/>
        </w:rPr>
        <w:t>PPST</w:t>
      </w:r>
    </w:p>
    <w:p w:rsidR="002C7AD0" w:rsidRPr="002C7AD0" w:rsidRDefault="002C7AD0" w:rsidP="00CA3DCD">
      <w:r>
        <w:t xml:space="preserve">2. Для автономного учреждения  соответственно используется </w:t>
      </w:r>
      <w:bookmarkStart w:id="0" w:name="_GoBack"/>
      <w:bookmarkEnd w:id="0"/>
      <w:r>
        <w:t>31 л/с</w:t>
      </w:r>
    </w:p>
    <w:p w:rsidR="0074074A" w:rsidRPr="002C7AD0" w:rsidRDefault="0074074A" w:rsidP="00CA3DCD"/>
    <w:sectPr w:rsidR="0074074A" w:rsidRPr="002C7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CD"/>
    <w:rsid w:val="002C7AD0"/>
    <w:rsid w:val="0043008F"/>
    <w:rsid w:val="0045254B"/>
    <w:rsid w:val="0074074A"/>
    <w:rsid w:val="00CA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61DFE-B801-4DBC-B101-549B2109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Смирнова</dc:creator>
  <cp:keywords/>
  <dc:description/>
  <cp:lastModifiedBy>Лидия Смирнова</cp:lastModifiedBy>
  <cp:revision>2</cp:revision>
  <dcterms:created xsi:type="dcterms:W3CDTF">2020-05-15T11:09:00Z</dcterms:created>
  <dcterms:modified xsi:type="dcterms:W3CDTF">2020-05-15T11:09:00Z</dcterms:modified>
</cp:coreProperties>
</file>