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73C" w:rsidRPr="00E9673C" w:rsidRDefault="00E9673C" w:rsidP="00E96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67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МИНИСТЕРСТВО ФИНАНСОВ </w:t>
      </w:r>
    </w:p>
    <w:p w:rsidR="00E9673C" w:rsidRPr="00E9673C" w:rsidRDefault="00E9673C" w:rsidP="00E96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67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ТВЕРСКОЙ ОБЛАСТИ</w:t>
      </w:r>
    </w:p>
    <w:p w:rsidR="00E9673C" w:rsidRPr="00E9673C" w:rsidRDefault="00E9673C" w:rsidP="00E96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673C" w:rsidRPr="00E9673C" w:rsidRDefault="00E9673C" w:rsidP="00E96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967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E967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</w:t>
      </w:r>
    </w:p>
    <w:p w:rsidR="00E9673C" w:rsidRPr="00E9673C" w:rsidRDefault="00E9673C" w:rsidP="00E96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33"/>
        <w:gridCol w:w="3107"/>
        <w:gridCol w:w="3224"/>
      </w:tblGrid>
      <w:tr w:rsidR="00E9673C" w:rsidRPr="00E9673C" w:rsidTr="00372FA6">
        <w:tc>
          <w:tcPr>
            <w:tcW w:w="3133" w:type="dxa"/>
            <w:shd w:val="clear" w:color="auto" w:fill="auto"/>
            <w:hideMark/>
          </w:tcPr>
          <w:p w:rsidR="00E9673C" w:rsidRPr="00E9673C" w:rsidRDefault="00E9673C" w:rsidP="0036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E96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6705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  <w:r w:rsidRPr="00E96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.2017</w:t>
            </w:r>
          </w:p>
        </w:tc>
        <w:tc>
          <w:tcPr>
            <w:tcW w:w="3107" w:type="dxa"/>
            <w:shd w:val="clear" w:color="auto" w:fill="auto"/>
          </w:tcPr>
          <w:p w:rsidR="00E9673C" w:rsidRPr="00367056" w:rsidRDefault="00E9673C" w:rsidP="00E9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E9673C" w:rsidRPr="00E9673C" w:rsidRDefault="00E9673C" w:rsidP="00E9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Тверь</w:t>
            </w:r>
          </w:p>
        </w:tc>
        <w:tc>
          <w:tcPr>
            <w:tcW w:w="3224" w:type="dxa"/>
            <w:shd w:val="clear" w:color="auto" w:fill="auto"/>
            <w:hideMark/>
          </w:tcPr>
          <w:p w:rsidR="00E9673C" w:rsidRPr="00E9673C" w:rsidRDefault="00E9673C" w:rsidP="00E96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3670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E96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E96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нп</w:t>
            </w:r>
            <w:proofErr w:type="spellEnd"/>
          </w:p>
        </w:tc>
      </w:tr>
    </w:tbl>
    <w:p w:rsidR="00E9673C" w:rsidRPr="00E9673C" w:rsidRDefault="00E9673C" w:rsidP="00E96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73C" w:rsidRPr="00E9673C" w:rsidRDefault="00E9673C" w:rsidP="00E9673C">
      <w:pPr>
        <w:autoSpaceDE w:val="0"/>
        <w:autoSpaceDN w:val="0"/>
        <w:adjustRightInd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673C" w:rsidRPr="00E9673C" w:rsidRDefault="00E9673C" w:rsidP="00E9673C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9673C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</w:t>
      </w:r>
    </w:p>
    <w:p w:rsidR="00E9673C" w:rsidRPr="00E9673C" w:rsidRDefault="00E9673C" w:rsidP="00E9673C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9673C">
        <w:rPr>
          <w:rFonts w:ascii="Times New Roman" w:hAnsi="Times New Roman" w:cs="Times New Roman"/>
          <w:sz w:val="28"/>
          <w:szCs w:val="28"/>
        </w:rPr>
        <w:t xml:space="preserve">Министерства финансов </w:t>
      </w:r>
    </w:p>
    <w:p w:rsidR="00E9673C" w:rsidRPr="00E9673C" w:rsidRDefault="00E9673C" w:rsidP="00E9673C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9673C">
        <w:rPr>
          <w:rFonts w:ascii="Times New Roman" w:hAnsi="Times New Roman" w:cs="Times New Roman"/>
          <w:sz w:val="28"/>
          <w:szCs w:val="28"/>
        </w:rPr>
        <w:t xml:space="preserve">Тверской области от 22.12.2015 № 33-нп </w:t>
      </w:r>
    </w:p>
    <w:p w:rsidR="00F77B15" w:rsidRPr="003D1499" w:rsidRDefault="00F77B15" w:rsidP="00F77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77B15" w:rsidRDefault="00F77B15" w:rsidP="00F77B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77B15" w:rsidRDefault="00F77B15" w:rsidP="00F77B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7B15">
        <w:rPr>
          <w:rFonts w:ascii="Times New Roman" w:hAnsi="Times New Roman" w:cs="Times New Roman"/>
          <w:bCs/>
          <w:sz w:val="28"/>
          <w:szCs w:val="28"/>
        </w:rPr>
        <w:t>Приказываю:</w:t>
      </w:r>
    </w:p>
    <w:p w:rsidR="00B252E5" w:rsidRDefault="00B252E5" w:rsidP="00F77B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43EC" w:rsidRPr="00F443EC" w:rsidRDefault="00B252E5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F443EC">
        <w:rPr>
          <w:rFonts w:ascii="Times New Roman" w:hAnsi="Times New Roman" w:cs="Times New Roman"/>
          <w:bCs/>
          <w:sz w:val="28"/>
          <w:szCs w:val="28"/>
        </w:rPr>
        <w:t>Внести в п</w:t>
      </w:r>
      <w:r w:rsidR="00F443EC" w:rsidRPr="00F77B15">
        <w:rPr>
          <w:rFonts w:ascii="Times New Roman" w:hAnsi="Times New Roman" w:cs="Times New Roman"/>
          <w:bCs/>
          <w:sz w:val="28"/>
          <w:szCs w:val="28"/>
        </w:rPr>
        <w:t xml:space="preserve">риказ Министерства финансов Тверской области от 22.12.2015 </w:t>
      </w:r>
      <w:r w:rsidR="00F443EC">
        <w:rPr>
          <w:rFonts w:ascii="Times New Roman" w:hAnsi="Times New Roman" w:cs="Times New Roman"/>
          <w:bCs/>
          <w:sz w:val="28"/>
          <w:szCs w:val="28"/>
        </w:rPr>
        <w:t>№</w:t>
      </w:r>
      <w:r w:rsidR="00F443EC" w:rsidRPr="00F77B15">
        <w:rPr>
          <w:rFonts w:ascii="Times New Roman" w:hAnsi="Times New Roman" w:cs="Times New Roman"/>
          <w:bCs/>
          <w:sz w:val="28"/>
          <w:szCs w:val="28"/>
        </w:rPr>
        <w:t xml:space="preserve"> 33-нп </w:t>
      </w:r>
      <w:r w:rsidR="00F443EC">
        <w:rPr>
          <w:rFonts w:ascii="Times New Roman" w:hAnsi="Times New Roman" w:cs="Times New Roman"/>
          <w:bCs/>
          <w:sz w:val="28"/>
          <w:szCs w:val="28"/>
        </w:rPr>
        <w:t>«</w:t>
      </w:r>
      <w:r w:rsidR="00F443EC" w:rsidRPr="00F77B15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F443EC">
        <w:rPr>
          <w:rFonts w:ascii="Times New Roman" w:hAnsi="Times New Roman" w:cs="Times New Roman"/>
          <w:bCs/>
          <w:sz w:val="28"/>
          <w:szCs w:val="28"/>
        </w:rPr>
        <w:t>П</w:t>
      </w:r>
      <w:r w:rsidR="00F443EC" w:rsidRPr="00F77B15">
        <w:rPr>
          <w:rFonts w:ascii="Times New Roman" w:hAnsi="Times New Roman" w:cs="Times New Roman"/>
          <w:bCs/>
          <w:sz w:val="28"/>
          <w:szCs w:val="28"/>
        </w:rPr>
        <w:t>еречне кодов подвидов по видам доходов, главными администраторами которых являются органы государственной власти Тверской области, органы управления территориальными государственными внебюджетными фондами и (или) находящиеся в их ведении казенные учреждения</w:t>
      </w:r>
      <w:r w:rsidR="00F443EC">
        <w:rPr>
          <w:rFonts w:ascii="Times New Roman" w:hAnsi="Times New Roman" w:cs="Times New Roman"/>
          <w:bCs/>
          <w:sz w:val="28"/>
          <w:szCs w:val="28"/>
        </w:rPr>
        <w:t>» (далее – Приказ) следующие изменения:</w:t>
      </w:r>
    </w:p>
    <w:p w:rsidR="00B252E5" w:rsidRDefault="00F443EC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а</w:t>
      </w:r>
      <w:r w:rsidR="0064497B">
        <w:rPr>
          <w:rFonts w:ascii="Times New Roman" w:hAnsi="Times New Roman" w:cs="Times New Roman"/>
          <w:bCs/>
          <w:sz w:val="28"/>
          <w:szCs w:val="28"/>
        </w:rPr>
        <w:t xml:space="preserve">бзац первый пункта 2 </w:t>
      </w:r>
      <w:r>
        <w:rPr>
          <w:rFonts w:ascii="Times New Roman" w:hAnsi="Times New Roman" w:cs="Times New Roman"/>
          <w:bCs/>
          <w:sz w:val="28"/>
          <w:szCs w:val="28"/>
        </w:rPr>
        <w:t>Приказа</w:t>
      </w:r>
      <w:r w:rsidR="0064497B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64497B" w:rsidRPr="0064497B" w:rsidRDefault="0064497B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64497B">
        <w:rPr>
          <w:rFonts w:ascii="Times New Roman" w:hAnsi="Times New Roman" w:cs="Times New Roman"/>
          <w:bCs/>
          <w:sz w:val="28"/>
          <w:szCs w:val="28"/>
        </w:rPr>
        <w:t>2. Администраторам доходов областного бюджета Тверской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местных бюджетов Тверской области</w:t>
      </w:r>
      <w:r w:rsidRPr="0064497B">
        <w:rPr>
          <w:rFonts w:ascii="Times New Roman" w:hAnsi="Times New Roman" w:cs="Times New Roman"/>
          <w:bCs/>
          <w:sz w:val="28"/>
          <w:szCs w:val="28"/>
        </w:rPr>
        <w:t xml:space="preserve"> и бюджетов территориальных государственных внебюджетных фондов, осуществляющим администрирование доходов, указанных в </w:t>
      </w:r>
      <w:hyperlink w:anchor="sub_1000" w:history="1">
        <w:r w:rsidRPr="0064497B">
          <w:rPr>
            <w:rFonts w:ascii="Times New Roman" w:hAnsi="Times New Roman" w:cs="Times New Roman"/>
            <w:bCs/>
            <w:sz w:val="28"/>
            <w:szCs w:val="28"/>
          </w:rPr>
          <w:t>Перечне</w:t>
        </w:r>
      </w:hyperlink>
      <w:proofErr w:type="gramStart"/>
      <w:r w:rsidRPr="0064497B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F443EC">
        <w:rPr>
          <w:rFonts w:ascii="Times New Roman" w:hAnsi="Times New Roman" w:cs="Times New Roman"/>
          <w:bCs/>
          <w:sz w:val="28"/>
          <w:szCs w:val="28"/>
        </w:rPr>
        <w:t>;</w:t>
      </w:r>
    </w:p>
    <w:p w:rsidR="00776711" w:rsidRDefault="00F443EC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в</w:t>
      </w:r>
      <w:r w:rsidR="00F77B15" w:rsidRPr="00F77B15">
        <w:rPr>
          <w:rFonts w:ascii="Times New Roman" w:hAnsi="Times New Roman" w:cs="Times New Roman"/>
          <w:bCs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bCs/>
          <w:sz w:val="28"/>
          <w:szCs w:val="28"/>
        </w:rPr>
        <w:t>не</w:t>
      </w:r>
      <w:r w:rsidR="00F77B15" w:rsidRPr="00F77B15">
        <w:rPr>
          <w:rFonts w:ascii="Times New Roman" w:hAnsi="Times New Roman" w:cs="Times New Roman"/>
          <w:bCs/>
          <w:sz w:val="28"/>
          <w:szCs w:val="28"/>
        </w:rPr>
        <w:t xml:space="preserve"> кодов подвидов по видам доходов, главными администраторами которых являются органы государственной власти Тверской области, органы управления территориальными государственными внебюджетными фондами и (или) находящиеся в их ведении казенные учреждения, утвержденн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="00F77B15" w:rsidRPr="00F77B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497B">
        <w:rPr>
          <w:rFonts w:ascii="Times New Roman" w:hAnsi="Times New Roman" w:cs="Times New Roman"/>
          <w:bCs/>
          <w:sz w:val="28"/>
          <w:szCs w:val="28"/>
        </w:rPr>
        <w:t>Приказом</w:t>
      </w:r>
      <w:r w:rsidR="00776711">
        <w:rPr>
          <w:rFonts w:ascii="Times New Roman" w:hAnsi="Times New Roman" w:cs="Times New Roman"/>
          <w:bCs/>
          <w:sz w:val="28"/>
          <w:szCs w:val="28"/>
        </w:rPr>
        <w:t>:</w:t>
      </w:r>
      <w:r w:rsidR="00F77B15" w:rsidRPr="00F77B1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76711" w:rsidRDefault="001546FD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абзац первый</w:t>
      </w:r>
      <w:r w:rsidR="00E967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4F3F">
        <w:rPr>
          <w:rFonts w:ascii="Times New Roman" w:hAnsi="Times New Roman" w:cs="Times New Roman"/>
          <w:bCs/>
          <w:sz w:val="28"/>
          <w:szCs w:val="28"/>
        </w:rPr>
        <w:t>пункт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E34F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673C">
        <w:rPr>
          <w:rFonts w:ascii="Times New Roman" w:hAnsi="Times New Roman" w:cs="Times New Roman"/>
          <w:bCs/>
          <w:sz w:val="28"/>
          <w:szCs w:val="28"/>
        </w:rPr>
        <w:t xml:space="preserve">3.1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изложить в следующей редакции: </w:t>
      </w:r>
      <w:r w:rsidR="00B13A94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 коды подвидов доходов </w:t>
      </w:r>
      <w:r w:rsidR="0064497B">
        <w:rPr>
          <w:rFonts w:ascii="Times New Roman" w:hAnsi="Times New Roman" w:cs="Times New Roman"/>
          <w:sz w:val="28"/>
          <w:szCs w:val="28"/>
        </w:rPr>
        <w:t xml:space="preserve">областного бюджета Тверской области </w:t>
      </w:r>
      <w:r>
        <w:rPr>
          <w:rFonts w:ascii="Times New Roman" w:hAnsi="Times New Roman" w:cs="Times New Roman"/>
          <w:sz w:val="28"/>
          <w:szCs w:val="28"/>
        </w:rPr>
        <w:t>по кодам бюджетной классификации доходов 000 1 08 07082 01 0000 110 «Государственная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Федерации», 000 1 08 07142 01 0000 110 «Государственная пошлина за совершение действий уполномоченными органами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средств, прицепов, тракторов, самоходных дорожно-</w:t>
      </w:r>
      <w:r>
        <w:rPr>
          <w:rFonts w:ascii="Times New Roman" w:hAnsi="Times New Roman" w:cs="Times New Roman"/>
          <w:sz w:val="28"/>
          <w:szCs w:val="28"/>
        </w:rPr>
        <w:lastRenderedPageBreak/>
        <w:t>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негодность»,</w:t>
      </w:r>
      <w:r w:rsidR="00644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000 1 08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07160 01 0000 110 «Государственная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машин», 000 1 08 07172 01 0000 110 «Государственная пошлина за выдачу органом исполнительной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Федерации», 000 1 08 07262 01 0000 110 «Государственная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экологическому контролю», 000 1 08 07282 01 0000 110 «Государственная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документа», 000 1 08 07300 01 0000 110 «Прочие государственные пошлины за совершение прочих юридически значимых действий, подлежащие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зачислению в бюджет субъекта Российской Федерации», 000 1 08 07340 01 0000 110 «Государственная пошлина за выдачу свидетельства о государственной аккредитации региональной спортивной федерации», 000 1 08 07380 01 0000 110 «Государственная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образования», 000 1 08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07390 01 0000 110 «Государственная пошлина за действия органов исполнительной власти субъектов Российской Федерации по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образования», 000 1 08 07400 01 0000 110 «Государственная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управлению многоквартирными домами»</w:t>
      </w:r>
      <w:r w:rsidR="006C77F3" w:rsidRPr="006C77F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C77F3">
        <w:rPr>
          <w:rFonts w:ascii="Times New Roman" w:hAnsi="Times New Roman" w:cs="Times New Roman"/>
          <w:bCs/>
          <w:sz w:val="28"/>
          <w:szCs w:val="28"/>
        </w:rPr>
        <w:t xml:space="preserve">000 </w:t>
      </w:r>
      <w:r w:rsidR="006C77F3" w:rsidRPr="006C77F3">
        <w:rPr>
          <w:rFonts w:ascii="Times New Roman" w:hAnsi="Times New Roman" w:cs="Times New Roman"/>
          <w:bCs/>
          <w:sz w:val="28"/>
          <w:szCs w:val="28"/>
        </w:rPr>
        <w:t xml:space="preserve">1 08 07420 01 0000 110 «Государственная пошлина за выдачу документов об аккредитации организаций, осуществляющих классификацию объектов туристской </w:t>
      </w:r>
      <w:r w:rsidR="006C77F3" w:rsidRPr="006C77F3">
        <w:rPr>
          <w:rFonts w:ascii="Times New Roman" w:hAnsi="Times New Roman" w:cs="Times New Roman"/>
          <w:bCs/>
          <w:sz w:val="28"/>
          <w:szCs w:val="28"/>
        </w:rPr>
        <w:lastRenderedPageBreak/>
        <w:t>индустрии, включающих гостиницы и иные средства размещения, горнолыжные трассы, пляжи</w:t>
      </w:r>
      <w:r w:rsidR="006C77F3">
        <w:rPr>
          <w:rFonts w:ascii="Times New Roman" w:hAnsi="Times New Roman" w:cs="Times New Roman"/>
          <w:bCs/>
          <w:sz w:val="28"/>
          <w:szCs w:val="28"/>
        </w:rPr>
        <w:t>»</w:t>
      </w:r>
      <w:r w:rsidR="0064497B">
        <w:rPr>
          <w:rFonts w:ascii="Times New Roman" w:hAnsi="Times New Roman" w:cs="Times New Roman"/>
          <w:bCs/>
          <w:sz w:val="28"/>
          <w:szCs w:val="28"/>
        </w:rPr>
        <w:t xml:space="preserve">, местных бюджетов Тверской области по коду бюджетной </w:t>
      </w:r>
      <w:r w:rsidR="0084625F">
        <w:rPr>
          <w:rFonts w:ascii="Times New Roman" w:hAnsi="Times New Roman" w:cs="Times New Roman"/>
          <w:bCs/>
          <w:sz w:val="28"/>
          <w:szCs w:val="28"/>
        </w:rPr>
        <w:t xml:space="preserve">классификации доходов 000 </w:t>
      </w:r>
      <w:r w:rsidR="0084625F" w:rsidRPr="006C77F3">
        <w:rPr>
          <w:rFonts w:ascii="Times New Roman" w:hAnsi="Times New Roman" w:cs="Times New Roman"/>
          <w:bCs/>
          <w:sz w:val="28"/>
          <w:szCs w:val="28"/>
        </w:rPr>
        <w:t>1 08 07150 01 0000 110</w:t>
      </w:r>
      <w:r w:rsidR="0084625F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4625F" w:rsidRPr="006C77F3">
        <w:rPr>
          <w:rFonts w:ascii="Times New Roman" w:hAnsi="Times New Roman" w:cs="Times New Roman"/>
          <w:bCs/>
          <w:sz w:val="28"/>
          <w:szCs w:val="28"/>
        </w:rPr>
        <w:t>Государственная пошлина за выдачу разрешения на установку рекламной конструкции»</w:t>
      </w:r>
      <w:r w:rsidR="006C77F3">
        <w:rPr>
          <w:rFonts w:ascii="Times New Roman" w:hAnsi="Times New Roman" w:cs="Times New Roman"/>
          <w:bCs/>
          <w:sz w:val="28"/>
          <w:szCs w:val="28"/>
        </w:rPr>
        <w:t>:</w:t>
      </w:r>
      <w:r w:rsidR="00E9673C">
        <w:rPr>
          <w:rFonts w:ascii="Times New Roman" w:hAnsi="Times New Roman" w:cs="Times New Roman"/>
          <w:bCs/>
          <w:sz w:val="28"/>
          <w:szCs w:val="28"/>
        </w:rPr>
        <w:t>»</w:t>
      </w:r>
      <w:r w:rsidR="00F443EC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1778EA" w:rsidRDefault="006C77F3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3.2 изложить в </w:t>
      </w:r>
      <w:r w:rsidR="00F55BCC">
        <w:rPr>
          <w:rFonts w:ascii="Times New Roman" w:hAnsi="Times New Roman" w:cs="Times New Roman"/>
          <w:bCs/>
          <w:sz w:val="28"/>
          <w:szCs w:val="28"/>
        </w:rPr>
        <w:t>следующей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редакции:</w:t>
      </w:r>
    </w:p>
    <w:p w:rsidR="00F77B15" w:rsidRDefault="006C77F3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DF4AE7">
        <w:rPr>
          <w:rFonts w:ascii="Times New Roman" w:hAnsi="Times New Roman" w:cs="Times New Roman"/>
          <w:bCs/>
          <w:sz w:val="28"/>
          <w:szCs w:val="28"/>
        </w:rPr>
        <w:t>3.2</w:t>
      </w:r>
      <w:r w:rsidR="00252D77">
        <w:rPr>
          <w:rFonts w:ascii="Times New Roman" w:hAnsi="Times New Roman" w:cs="Times New Roman"/>
          <w:bCs/>
          <w:sz w:val="28"/>
          <w:szCs w:val="28"/>
        </w:rPr>
        <w:t>.</w:t>
      </w:r>
      <w:r w:rsidR="00F77B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7B15">
        <w:rPr>
          <w:rFonts w:ascii="Times New Roman" w:hAnsi="Times New Roman" w:cs="Times New Roman"/>
          <w:sz w:val="28"/>
          <w:szCs w:val="28"/>
        </w:rPr>
        <w:t>Установить коды подвидов доходов областного бюджета Тверской области по коду бюджетной классификации доходов 000 1 13 02992 02 0000 130 «Прочие доходы от компенсации затрат бюджетов субъектов Российской Федерации»:</w:t>
      </w:r>
    </w:p>
    <w:p w:rsidR="00F77B15" w:rsidRDefault="00F77B15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252D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10 1</w:t>
      </w:r>
      <w:r w:rsidR="00252D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252D77">
        <w:rPr>
          <w:rFonts w:ascii="Times New Roman" w:hAnsi="Times New Roman" w:cs="Times New Roman"/>
          <w:sz w:val="28"/>
          <w:szCs w:val="28"/>
        </w:rPr>
        <w:t xml:space="preserve">– </w:t>
      </w:r>
      <w:r w:rsidR="00252D77" w:rsidRPr="00252D77">
        <w:rPr>
          <w:rFonts w:ascii="Times New Roman" w:hAnsi="Times New Roman" w:cs="Times New Roman"/>
          <w:sz w:val="28"/>
          <w:szCs w:val="28"/>
        </w:rPr>
        <w:t>средства в объеме остатков субсидий, предоставленных в отчетном финансовом году государственным бюджетным учреждениям Тверской области на финансовое обеспечение выполнения государственных заданий на оказание государственных услуг (выполнение работ), образовавшихся в связи  с невыполнением  государственных заданий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D77" w:rsidRDefault="00F77B15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252D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20 1</w:t>
      </w:r>
      <w:r w:rsidR="00252D77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D77">
        <w:rPr>
          <w:rFonts w:ascii="Times New Roman" w:hAnsi="Times New Roman" w:cs="Times New Roman"/>
          <w:sz w:val="28"/>
          <w:szCs w:val="28"/>
        </w:rPr>
        <w:t xml:space="preserve">– </w:t>
      </w:r>
      <w:r w:rsidR="00252D77" w:rsidRPr="00252D77">
        <w:rPr>
          <w:rFonts w:ascii="Times New Roman" w:hAnsi="Times New Roman" w:cs="Times New Roman"/>
          <w:sz w:val="28"/>
          <w:szCs w:val="28"/>
        </w:rPr>
        <w:t>средства в объеме остатков субсидий, предоставленных в отчетном финансовом году государственным автономным учреждениям Тверской области на финансовое обеспечение выполнения государственных заданий на оказание государственных услуг (выполнение работ), образовавшихся в связи  с невыполнением  государственных заданий</w:t>
      </w:r>
      <w:r w:rsidR="00757FA5">
        <w:rPr>
          <w:rFonts w:ascii="Times New Roman" w:hAnsi="Times New Roman" w:cs="Times New Roman"/>
          <w:sz w:val="28"/>
          <w:szCs w:val="28"/>
        </w:rPr>
        <w:t>;</w:t>
      </w:r>
    </w:p>
    <w:p w:rsidR="005F6F76" w:rsidRPr="005F6F76" w:rsidRDefault="006C77F3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0425 130 - средства от реализации единого социального проездного билета;</w:t>
      </w:r>
    </w:p>
    <w:p w:rsidR="006C77F3" w:rsidRDefault="005F6F76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F76">
        <w:rPr>
          <w:rFonts w:ascii="Times New Roman" w:hAnsi="Times New Roman" w:cs="Times New Roman"/>
          <w:sz w:val="28"/>
          <w:szCs w:val="28"/>
        </w:rPr>
        <w:t xml:space="preserve">0426 130 - </w:t>
      </w:r>
      <w:r>
        <w:rPr>
          <w:rFonts w:ascii="Times New Roman" w:hAnsi="Times New Roman" w:cs="Times New Roman"/>
          <w:sz w:val="28"/>
          <w:szCs w:val="28"/>
        </w:rPr>
        <w:t>средства от возврата дебиторской задолженности прошлых лет;</w:t>
      </w:r>
      <w:bookmarkStart w:id="0" w:name="_GoBack"/>
      <w:bookmarkEnd w:id="0"/>
      <w:r w:rsidR="006C7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52D" w:rsidRDefault="00252D77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0430 130 –</w:t>
      </w:r>
      <w:r w:rsidR="00F77B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иные прочие доходы от компенсации затрат бюджетов субъектов Российской Федерации</w:t>
      </w:r>
      <w:proofErr w:type="gramStart"/>
      <w:r w:rsidR="00F77B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C77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77B15" w:rsidRPr="00F77B15" w:rsidRDefault="006207FE" w:rsidP="00F44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77B15" w:rsidRPr="00F77B15">
        <w:rPr>
          <w:rFonts w:ascii="Times New Roman" w:hAnsi="Times New Roman" w:cs="Times New Roman"/>
          <w:bCs/>
          <w:sz w:val="28"/>
          <w:szCs w:val="28"/>
        </w:rPr>
        <w:t xml:space="preserve">. Настоящий </w:t>
      </w:r>
      <w:r w:rsidR="00DF4AE7">
        <w:rPr>
          <w:rFonts w:ascii="Times New Roman" w:hAnsi="Times New Roman" w:cs="Times New Roman"/>
          <w:bCs/>
          <w:sz w:val="28"/>
          <w:szCs w:val="28"/>
        </w:rPr>
        <w:t>п</w:t>
      </w:r>
      <w:r w:rsidR="00F77B15" w:rsidRPr="00F77B15">
        <w:rPr>
          <w:rFonts w:ascii="Times New Roman" w:hAnsi="Times New Roman" w:cs="Times New Roman"/>
          <w:bCs/>
          <w:sz w:val="28"/>
          <w:szCs w:val="28"/>
        </w:rPr>
        <w:t xml:space="preserve">риказ вступает в силу </w:t>
      </w:r>
      <w:r w:rsidR="00252D7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84625F">
        <w:rPr>
          <w:rFonts w:ascii="Times New Roman" w:hAnsi="Times New Roman" w:cs="Times New Roman"/>
          <w:bCs/>
          <w:sz w:val="28"/>
          <w:szCs w:val="28"/>
        </w:rPr>
        <w:t>1 января 2018 года</w:t>
      </w:r>
      <w:r w:rsidR="00F77B15" w:rsidRPr="00F77B15">
        <w:rPr>
          <w:rFonts w:ascii="Times New Roman" w:hAnsi="Times New Roman" w:cs="Times New Roman"/>
          <w:bCs/>
          <w:sz w:val="28"/>
          <w:szCs w:val="28"/>
        </w:rPr>
        <w:t xml:space="preserve"> и подлежит официальному опубликованию.</w:t>
      </w:r>
    </w:p>
    <w:p w:rsidR="00E61E6B" w:rsidRDefault="00E61E6B" w:rsidP="007D76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2F84" w:rsidRPr="007D76BC" w:rsidRDefault="00792F84" w:rsidP="007D76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77F3" w:rsidRDefault="00D96664" w:rsidP="00CA20E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D76BC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7D76BC">
        <w:rPr>
          <w:rFonts w:ascii="Times New Roman" w:hAnsi="Times New Roman" w:cs="Times New Roman"/>
          <w:sz w:val="28"/>
          <w:szCs w:val="28"/>
        </w:rPr>
        <w:t>инансов</w:t>
      </w:r>
    </w:p>
    <w:p w:rsidR="00105192" w:rsidRPr="00D96664" w:rsidRDefault="00D96664" w:rsidP="00CA20EA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D76BC">
        <w:rPr>
          <w:rFonts w:ascii="Times New Roman" w:hAnsi="Times New Roman" w:cs="Times New Roman"/>
          <w:sz w:val="28"/>
          <w:szCs w:val="28"/>
        </w:rPr>
        <w:t>верской области</w:t>
      </w:r>
      <w:r w:rsidR="007D76BC" w:rsidRPr="008334D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7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7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76BC" w:rsidRPr="008334D2">
        <w:rPr>
          <w:rFonts w:ascii="Times New Roman" w:hAnsi="Times New Roman" w:cs="Times New Roman"/>
          <w:sz w:val="28"/>
          <w:szCs w:val="28"/>
        </w:rPr>
        <w:t xml:space="preserve">      </w:t>
      </w:r>
      <w:r w:rsidR="007D76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D76BC" w:rsidRPr="0083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C77F3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6C77F3">
        <w:rPr>
          <w:rFonts w:ascii="Times New Roman" w:hAnsi="Times New Roman" w:cs="Times New Roman"/>
          <w:sz w:val="28"/>
          <w:szCs w:val="28"/>
        </w:rPr>
        <w:t>Северина</w:t>
      </w:r>
      <w:proofErr w:type="spellEnd"/>
    </w:p>
    <w:sectPr w:rsidR="00105192" w:rsidRPr="00D96664" w:rsidSect="000F7C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A6" w:rsidRDefault="002064A6" w:rsidP="006C2901">
      <w:pPr>
        <w:spacing w:after="0" w:line="240" w:lineRule="auto"/>
      </w:pPr>
      <w:r>
        <w:separator/>
      </w:r>
    </w:p>
  </w:endnote>
  <w:endnote w:type="continuationSeparator" w:id="0">
    <w:p w:rsidR="002064A6" w:rsidRDefault="002064A6" w:rsidP="006C2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A6" w:rsidRDefault="002064A6" w:rsidP="006C2901">
      <w:pPr>
        <w:spacing w:after="0" w:line="240" w:lineRule="auto"/>
      </w:pPr>
      <w:r>
        <w:separator/>
      </w:r>
    </w:p>
  </w:footnote>
  <w:footnote w:type="continuationSeparator" w:id="0">
    <w:p w:rsidR="002064A6" w:rsidRDefault="002064A6" w:rsidP="006C2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198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F7C07" w:rsidRPr="000F7C07" w:rsidRDefault="000F7C0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F7C0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7C0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7C0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6F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F7C0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C2901" w:rsidRPr="006C2901" w:rsidRDefault="006C2901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E0D"/>
    <w:rsid w:val="000213DF"/>
    <w:rsid w:val="00045C9A"/>
    <w:rsid w:val="00053601"/>
    <w:rsid w:val="00092DE8"/>
    <w:rsid w:val="000B1F7E"/>
    <w:rsid w:val="000B6747"/>
    <w:rsid w:val="000F7C07"/>
    <w:rsid w:val="00105192"/>
    <w:rsid w:val="00152294"/>
    <w:rsid w:val="001546FD"/>
    <w:rsid w:val="001573DD"/>
    <w:rsid w:val="001778EA"/>
    <w:rsid w:val="002064A6"/>
    <w:rsid w:val="002228CA"/>
    <w:rsid w:val="0022650A"/>
    <w:rsid w:val="0024232E"/>
    <w:rsid w:val="00252D77"/>
    <w:rsid w:val="002A28B8"/>
    <w:rsid w:val="003418AF"/>
    <w:rsid w:val="00367056"/>
    <w:rsid w:val="003B2492"/>
    <w:rsid w:val="004046F1"/>
    <w:rsid w:val="00520E12"/>
    <w:rsid w:val="005434DA"/>
    <w:rsid w:val="005734FB"/>
    <w:rsid w:val="005A75EC"/>
    <w:rsid w:val="005B44ED"/>
    <w:rsid w:val="005B652D"/>
    <w:rsid w:val="005F6F76"/>
    <w:rsid w:val="006207FE"/>
    <w:rsid w:val="0064497B"/>
    <w:rsid w:val="00675018"/>
    <w:rsid w:val="006C2901"/>
    <w:rsid w:val="006C77F3"/>
    <w:rsid w:val="00757FA5"/>
    <w:rsid w:val="00776711"/>
    <w:rsid w:val="00792F84"/>
    <w:rsid w:val="007D76BC"/>
    <w:rsid w:val="0081765B"/>
    <w:rsid w:val="0084625F"/>
    <w:rsid w:val="0088776E"/>
    <w:rsid w:val="008C10DF"/>
    <w:rsid w:val="008C57CA"/>
    <w:rsid w:val="008E0A73"/>
    <w:rsid w:val="008E33B2"/>
    <w:rsid w:val="00981E0D"/>
    <w:rsid w:val="009D5CFA"/>
    <w:rsid w:val="00A15A73"/>
    <w:rsid w:val="00A171E8"/>
    <w:rsid w:val="00A52DD0"/>
    <w:rsid w:val="00A64A52"/>
    <w:rsid w:val="00AA2DBB"/>
    <w:rsid w:val="00AA7C6A"/>
    <w:rsid w:val="00B11B63"/>
    <w:rsid w:val="00B13A94"/>
    <w:rsid w:val="00B252E5"/>
    <w:rsid w:val="00BD3134"/>
    <w:rsid w:val="00BE4A5D"/>
    <w:rsid w:val="00C016B9"/>
    <w:rsid w:val="00C122EE"/>
    <w:rsid w:val="00C76EA9"/>
    <w:rsid w:val="00C97F94"/>
    <w:rsid w:val="00CA20EA"/>
    <w:rsid w:val="00CC592D"/>
    <w:rsid w:val="00CE62B2"/>
    <w:rsid w:val="00D02F4B"/>
    <w:rsid w:val="00D161CE"/>
    <w:rsid w:val="00D40C3C"/>
    <w:rsid w:val="00D91BE1"/>
    <w:rsid w:val="00D96664"/>
    <w:rsid w:val="00DF4AE7"/>
    <w:rsid w:val="00E34F3F"/>
    <w:rsid w:val="00E61E6B"/>
    <w:rsid w:val="00E756E4"/>
    <w:rsid w:val="00E9673C"/>
    <w:rsid w:val="00EA17F8"/>
    <w:rsid w:val="00EB2B43"/>
    <w:rsid w:val="00ED3B9F"/>
    <w:rsid w:val="00F17822"/>
    <w:rsid w:val="00F443EC"/>
    <w:rsid w:val="00F55BCC"/>
    <w:rsid w:val="00F77B15"/>
    <w:rsid w:val="00FA4D75"/>
    <w:rsid w:val="00FE15B6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77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77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767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1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0D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C2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2901"/>
  </w:style>
  <w:style w:type="paragraph" w:styleId="a8">
    <w:name w:val="footer"/>
    <w:basedOn w:val="a"/>
    <w:link w:val="a9"/>
    <w:uiPriority w:val="99"/>
    <w:unhideWhenUsed/>
    <w:rsid w:val="006C2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2901"/>
  </w:style>
  <w:style w:type="character" w:customStyle="1" w:styleId="aa">
    <w:name w:val="Гипертекстовая ссылка"/>
    <w:basedOn w:val="a0"/>
    <w:uiPriority w:val="99"/>
    <w:rsid w:val="0064497B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77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77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767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1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0D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C2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2901"/>
  </w:style>
  <w:style w:type="paragraph" w:styleId="a8">
    <w:name w:val="footer"/>
    <w:basedOn w:val="a"/>
    <w:link w:val="a9"/>
    <w:uiPriority w:val="99"/>
    <w:unhideWhenUsed/>
    <w:rsid w:val="006C2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2901"/>
  </w:style>
  <w:style w:type="character" w:customStyle="1" w:styleId="aa">
    <w:name w:val="Гипертекстовая ссылка"/>
    <w:basedOn w:val="a0"/>
    <w:uiPriority w:val="99"/>
    <w:rsid w:val="0064497B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0AE80-C748-46E4-852A-169546DF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Semochkin</dc:creator>
  <cp:lastModifiedBy>Semochkin</cp:lastModifiedBy>
  <cp:revision>10</cp:revision>
  <cp:lastPrinted>2017-11-17T07:06:00Z</cp:lastPrinted>
  <dcterms:created xsi:type="dcterms:W3CDTF">2017-10-30T14:24:00Z</dcterms:created>
  <dcterms:modified xsi:type="dcterms:W3CDTF">2017-11-27T12:28:00Z</dcterms:modified>
</cp:coreProperties>
</file>