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C75" w:rsidRPr="00FC5E26" w:rsidRDefault="00650C75" w:rsidP="00BD3418">
      <w:pPr>
        <w:pStyle w:val="ConsPlusNormal"/>
        <w:ind w:left="720"/>
        <w:jc w:val="right"/>
        <w:rPr>
          <w:rFonts w:ascii="Times New Roman" w:hAnsi="Times New Roman" w:cs="Times New Roman"/>
          <w:sz w:val="28"/>
          <w:szCs w:val="28"/>
        </w:rPr>
      </w:pPr>
      <w:r w:rsidRPr="00FC5E26">
        <w:rPr>
          <w:rFonts w:ascii="Times New Roman" w:hAnsi="Times New Roman" w:cs="Times New Roman"/>
          <w:sz w:val="28"/>
          <w:szCs w:val="28"/>
        </w:rPr>
        <w:t>Приложение</w:t>
      </w:r>
    </w:p>
    <w:p w:rsidR="00650C75" w:rsidRPr="00FC5E26" w:rsidRDefault="00650C75" w:rsidP="00650C75">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 xml:space="preserve">к </w:t>
      </w:r>
      <w:r w:rsidR="008C2456" w:rsidRPr="00FC5E26">
        <w:rPr>
          <w:rFonts w:ascii="Times New Roman" w:hAnsi="Times New Roman" w:cs="Times New Roman"/>
          <w:sz w:val="28"/>
          <w:szCs w:val="28"/>
        </w:rPr>
        <w:t>п</w:t>
      </w:r>
      <w:r w:rsidRPr="00FC5E26">
        <w:rPr>
          <w:rFonts w:ascii="Times New Roman" w:hAnsi="Times New Roman" w:cs="Times New Roman"/>
          <w:sz w:val="28"/>
          <w:szCs w:val="28"/>
        </w:rPr>
        <w:t>остановлению Правительства</w:t>
      </w:r>
    </w:p>
    <w:p w:rsidR="00650C75" w:rsidRPr="00FC5E26" w:rsidRDefault="00650C75" w:rsidP="00650C75">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Тверской области</w:t>
      </w:r>
    </w:p>
    <w:p w:rsidR="00650C75" w:rsidRPr="00FC5E26" w:rsidRDefault="00A868C5" w:rsidP="00650C75">
      <w:pPr>
        <w:pStyle w:val="ConsPlusNormal"/>
        <w:jc w:val="right"/>
        <w:rPr>
          <w:rFonts w:ascii="Times New Roman" w:hAnsi="Times New Roman" w:cs="Times New Roman"/>
          <w:sz w:val="28"/>
          <w:szCs w:val="28"/>
        </w:rPr>
      </w:pPr>
      <w:r>
        <w:rPr>
          <w:rFonts w:ascii="Times New Roman" w:hAnsi="Times New Roman" w:cs="Times New Roman"/>
          <w:sz w:val="28"/>
          <w:szCs w:val="28"/>
        </w:rPr>
        <w:t>от 29.12</w:t>
      </w:r>
      <w:r w:rsidR="00650C75" w:rsidRPr="00FC5E26">
        <w:rPr>
          <w:rFonts w:ascii="Times New Roman" w:hAnsi="Times New Roman" w:cs="Times New Roman"/>
          <w:sz w:val="28"/>
          <w:szCs w:val="28"/>
        </w:rPr>
        <w:t xml:space="preserve">. 2018 № </w:t>
      </w:r>
      <w:r>
        <w:rPr>
          <w:rFonts w:ascii="Times New Roman" w:hAnsi="Times New Roman" w:cs="Times New Roman"/>
          <w:sz w:val="28"/>
          <w:szCs w:val="28"/>
        </w:rPr>
        <w:t>400</w:t>
      </w:r>
      <w:bookmarkStart w:id="0" w:name="_GoBack"/>
      <w:bookmarkEnd w:id="0"/>
      <w:r w:rsidR="00650C75" w:rsidRPr="00FC5E26">
        <w:rPr>
          <w:rFonts w:ascii="Times New Roman" w:hAnsi="Times New Roman" w:cs="Times New Roman"/>
          <w:sz w:val="28"/>
          <w:szCs w:val="28"/>
        </w:rPr>
        <w:t xml:space="preserve"> -</w:t>
      </w:r>
      <w:r w:rsidR="005871A0" w:rsidRPr="00FC5E26">
        <w:rPr>
          <w:rFonts w:ascii="Times New Roman" w:hAnsi="Times New Roman" w:cs="Times New Roman"/>
          <w:sz w:val="28"/>
          <w:szCs w:val="28"/>
        </w:rPr>
        <w:t xml:space="preserve"> </w:t>
      </w:r>
      <w:proofErr w:type="spellStart"/>
      <w:r w:rsidR="00650C75" w:rsidRPr="00FC5E26">
        <w:rPr>
          <w:rFonts w:ascii="Times New Roman" w:hAnsi="Times New Roman" w:cs="Times New Roman"/>
          <w:sz w:val="28"/>
          <w:szCs w:val="28"/>
        </w:rPr>
        <w:t>пп</w:t>
      </w:r>
      <w:proofErr w:type="spellEnd"/>
    </w:p>
    <w:p w:rsidR="00650C75" w:rsidRPr="00FC5E26" w:rsidRDefault="00650C75" w:rsidP="00650C75">
      <w:pPr>
        <w:pStyle w:val="ConsPlusNormal"/>
        <w:jc w:val="center"/>
        <w:rPr>
          <w:rFonts w:ascii="Times New Roman" w:hAnsi="Times New Roman" w:cs="Times New Roman"/>
          <w:sz w:val="28"/>
          <w:szCs w:val="28"/>
        </w:rPr>
      </w:pPr>
      <w:bookmarkStart w:id="1" w:name="P33"/>
      <w:bookmarkEnd w:id="1"/>
    </w:p>
    <w:p w:rsidR="00650C75" w:rsidRPr="00FC5E26" w:rsidRDefault="00650C75" w:rsidP="00650C75">
      <w:pPr>
        <w:pStyle w:val="ConsPlusNormal"/>
        <w:jc w:val="center"/>
        <w:rPr>
          <w:rFonts w:ascii="Times New Roman" w:hAnsi="Times New Roman" w:cs="Times New Roman"/>
          <w:sz w:val="28"/>
          <w:szCs w:val="28"/>
        </w:rPr>
      </w:pPr>
      <w:r w:rsidRPr="00FC5E26">
        <w:rPr>
          <w:rFonts w:ascii="Times New Roman" w:hAnsi="Times New Roman" w:cs="Times New Roman"/>
          <w:sz w:val="28"/>
          <w:szCs w:val="28"/>
        </w:rPr>
        <w:t>П</w:t>
      </w:r>
      <w:r w:rsidR="008C2456" w:rsidRPr="00FC5E26">
        <w:rPr>
          <w:rFonts w:ascii="Times New Roman" w:hAnsi="Times New Roman" w:cs="Times New Roman"/>
          <w:sz w:val="28"/>
          <w:szCs w:val="28"/>
        </w:rPr>
        <w:t>орядок</w:t>
      </w:r>
    </w:p>
    <w:p w:rsidR="00650C75" w:rsidRPr="00FC5E26" w:rsidRDefault="00650C75" w:rsidP="00650C75">
      <w:pPr>
        <w:spacing w:after="0"/>
        <w:jc w:val="center"/>
        <w:rPr>
          <w:rFonts w:ascii="Times New Roman" w:hAnsi="Times New Roman" w:cs="Times New Roman"/>
          <w:sz w:val="28"/>
          <w:szCs w:val="28"/>
        </w:rPr>
      </w:pPr>
      <w:r w:rsidRPr="00FC5E26">
        <w:rPr>
          <w:rFonts w:ascii="Times New Roman" w:eastAsia="Times New Roman" w:hAnsi="Times New Roman" w:cs="Times New Roman"/>
          <w:sz w:val="28"/>
          <w:szCs w:val="28"/>
          <w:lang w:eastAsia="ru-RU"/>
        </w:rPr>
        <w:t>предоставления, использования и возврата муниципальны</w:t>
      </w:r>
      <w:r w:rsidR="00591FD8" w:rsidRPr="00FC5E26">
        <w:rPr>
          <w:rFonts w:ascii="Times New Roman" w:eastAsia="Times New Roman" w:hAnsi="Times New Roman" w:cs="Times New Roman"/>
          <w:sz w:val="28"/>
          <w:szCs w:val="28"/>
          <w:lang w:eastAsia="ru-RU"/>
        </w:rPr>
        <w:t>ми образованиями Т</w:t>
      </w:r>
      <w:r w:rsidR="009B6614" w:rsidRPr="00FC5E26">
        <w:rPr>
          <w:rFonts w:ascii="Times New Roman" w:eastAsia="Times New Roman" w:hAnsi="Times New Roman" w:cs="Times New Roman"/>
          <w:sz w:val="28"/>
          <w:szCs w:val="28"/>
          <w:lang w:eastAsia="ru-RU"/>
        </w:rPr>
        <w:t xml:space="preserve">верской области бюджетных кредитов, полученных из областного бюджета </w:t>
      </w:r>
      <w:r w:rsidRPr="00FC5E26">
        <w:rPr>
          <w:rFonts w:ascii="Times New Roman" w:eastAsia="Times New Roman" w:hAnsi="Times New Roman" w:cs="Times New Roman"/>
          <w:sz w:val="28"/>
          <w:szCs w:val="28"/>
          <w:lang w:eastAsia="ru-RU"/>
        </w:rPr>
        <w:t>Тверской области</w:t>
      </w:r>
    </w:p>
    <w:p w:rsidR="00650C75" w:rsidRPr="00FC5E26" w:rsidRDefault="00650C75">
      <w:pPr>
        <w:pStyle w:val="ConsPlusNormal"/>
        <w:jc w:val="both"/>
        <w:rPr>
          <w:rFonts w:ascii="Times New Roman" w:hAnsi="Times New Roman" w:cs="Times New Roman"/>
          <w:sz w:val="28"/>
          <w:szCs w:val="28"/>
        </w:rPr>
      </w:pPr>
    </w:p>
    <w:p w:rsidR="00650C75" w:rsidRPr="00FC5E26" w:rsidRDefault="00650C75" w:rsidP="009341C9">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 xml:space="preserve">1. Настоящий Порядок определяет </w:t>
      </w:r>
      <w:r w:rsidR="00AF2BF6" w:rsidRPr="00FC5E26">
        <w:rPr>
          <w:rFonts w:ascii="Times New Roman" w:hAnsi="Times New Roman" w:cs="Times New Roman"/>
          <w:sz w:val="28"/>
          <w:szCs w:val="28"/>
        </w:rPr>
        <w:t xml:space="preserve">правила предоставления, использования и возврата </w:t>
      </w:r>
      <w:r w:rsidR="008C2456" w:rsidRPr="00FC5E26">
        <w:rPr>
          <w:rFonts w:ascii="Times New Roman" w:hAnsi="Times New Roman" w:cs="Times New Roman"/>
          <w:sz w:val="28"/>
          <w:szCs w:val="28"/>
        </w:rPr>
        <w:t xml:space="preserve">муниципальными образованиями Тверской области </w:t>
      </w:r>
      <w:r w:rsidR="009341C9" w:rsidRPr="00FC5E26">
        <w:rPr>
          <w:rFonts w:ascii="Times New Roman" w:hAnsi="Times New Roman" w:cs="Times New Roman"/>
          <w:sz w:val="28"/>
          <w:szCs w:val="28"/>
        </w:rPr>
        <w:t xml:space="preserve">бюджетных кредитов, </w:t>
      </w:r>
      <w:r w:rsidR="008C2456" w:rsidRPr="00FC5E26">
        <w:rPr>
          <w:rFonts w:ascii="Times New Roman" w:hAnsi="Times New Roman" w:cs="Times New Roman"/>
          <w:sz w:val="28"/>
          <w:szCs w:val="28"/>
        </w:rPr>
        <w:t xml:space="preserve">полученных из областного бюджета Тверской области </w:t>
      </w:r>
      <w:r w:rsidR="00F72974" w:rsidRPr="00FC5E26">
        <w:rPr>
          <w:rFonts w:ascii="Times New Roman" w:hAnsi="Times New Roman" w:cs="Times New Roman"/>
          <w:sz w:val="28"/>
          <w:szCs w:val="28"/>
        </w:rPr>
        <w:t xml:space="preserve">(далее – </w:t>
      </w:r>
      <w:r w:rsidR="008C2456" w:rsidRPr="00FC5E26">
        <w:rPr>
          <w:rFonts w:ascii="Times New Roman" w:hAnsi="Times New Roman" w:cs="Times New Roman"/>
          <w:sz w:val="28"/>
          <w:szCs w:val="28"/>
        </w:rPr>
        <w:t>бюджетные кредиты</w:t>
      </w:r>
      <w:r w:rsidR="00F72974" w:rsidRPr="00FC5E26">
        <w:rPr>
          <w:rFonts w:ascii="Times New Roman" w:hAnsi="Times New Roman" w:cs="Times New Roman"/>
          <w:sz w:val="28"/>
          <w:szCs w:val="28"/>
        </w:rPr>
        <w:t>)</w:t>
      </w:r>
      <w:r w:rsidR="009341C9" w:rsidRPr="00FC5E26">
        <w:rPr>
          <w:rFonts w:ascii="Times New Roman" w:hAnsi="Times New Roman" w:cs="Times New Roman"/>
          <w:sz w:val="28"/>
          <w:szCs w:val="28"/>
        </w:rPr>
        <w:t>.</w:t>
      </w:r>
    </w:p>
    <w:p w:rsidR="008C2456" w:rsidRPr="00FC5E26" w:rsidRDefault="008C2456" w:rsidP="009341C9">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2. В настоящем Порядке под муниципальными образованиями Тверской области понимаются муниципальные районы и городские округа Тверской области (далее - муниципальные образования).</w:t>
      </w:r>
    </w:p>
    <w:p w:rsidR="001324F7" w:rsidRPr="00FC5E26" w:rsidRDefault="008C2456"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3</w:t>
      </w:r>
      <w:r w:rsidR="00A13E28" w:rsidRPr="00FC5E26">
        <w:rPr>
          <w:rFonts w:ascii="Times New Roman" w:hAnsi="Times New Roman" w:cs="Times New Roman"/>
          <w:sz w:val="28"/>
          <w:szCs w:val="28"/>
        </w:rPr>
        <w:t>.</w:t>
      </w:r>
      <w:r w:rsidR="00650C75" w:rsidRPr="00FC5E26">
        <w:rPr>
          <w:rFonts w:ascii="Times New Roman" w:hAnsi="Times New Roman" w:cs="Times New Roman"/>
          <w:sz w:val="28"/>
          <w:szCs w:val="28"/>
        </w:rPr>
        <w:t xml:space="preserve"> Бюджетные кредиты</w:t>
      </w:r>
      <w:r w:rsidRPr="00FC5E26">
        <w:rPr>
          <w:rFonts w:ascii="Times New Roman" w:hAnsi="Times New Roman" w:cs="Times New Roman"/>
          <w:sz w:val="28"/>
          <w:szCs w:val="28"/>
        </w:rPr>
        <w:t xml:space="preserve"> могут</w:t>
      </w:r>
      <w:r w:rsidR="00650C75" w:rsidRPr="00FC5E26">
        <w:rPr>
          <w:rFonts w:ascii="Times New Roman" w:hAnsi="Times New Roman" w:cs="Times New Roman"/>
          <w:sz w:val="28"/>
          <w:szCs w:val="28"/>
        </w:rPr>
        <w:t xml:space="preserve"> предоставл</w:t>
      </w:r>
      <w:r w:rsidR="00631EB0" w:rsidRPr="00FC5E26">
        <w:rPr>
          <w:rFonts w:ascii="Times New Roman" w:hAnsi="Times New Roman" w:cs="Times New Roman"/>
          <w:sz w:val="28"/>
          <w:szCs w:val="28"/>
        </w:rPr>
        <w:t xml:space="preserve">яться </w:t>
      </w:r>
      <w:r w:rsidRPr="00FC5E26">
        <w:rPr>
          <w:rFonts w:ascii="Times New Roman" w:hAnsi="Times New Roman" w:cs="Times New Roman"/>
          <w:sz w:val="28"/>
          <w:szCs w:val="28"/>
        </w:rPr>
        <w:t>муниципальным образованиям</w:t>
      </w:r>
      <w:r w:rsidR="001324F7" w:rsidRPr="00FC5E26">
        <w:rPr>
          <w:rFonts w:ascii="Times New Roman" w:hAnsi="Times New Roman" w:cs="Times New Roman"/>
          <w:sz w:val="28"/>
          <w:szCs w:val="28"/>
        </w:rPr>
        <w:t>:</w:t>
      </w:r>
    </w:p>
    <w:p w:rsidR="001324F7" w:rsidRPr="00FC5E26" w:rsidRDefault="008C2456"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w:t>
      </w:r>
      <w:r w:rsidR="001324F7" w:rsidRPr="00FC5E26">
        <w:rPr>
          <w:rFonts w:ascii="Times New Roman" w:hAnsi="Times New Roman" w:cs="Times New Roman"/>
          <w:sz w:val="28"/>
          <w:szCs w:val="28"/>
        </w:rPr>
        <w:t>)</w:t>
      </w:r>
      <w:r w:rsidR="00650C75" w:rsidRPr="00FC5E26">
        <w:rPr>
          <w:rFonts w:ascii="Times New Roman" w:hAnsi="Times New Roman" w:cs="Times New Roman"/>
          <w:sz w:val="28"/>
          <w:szCs w:val="28"/>
        </w:rPr>
        <w:t xml:space="preserve"> </w:t>
      </w:r>
      <w:r w:rsidR="001324F7" w:rsidRPr="00FC5E26">
        <w:rPr>
          <w:rFonts w:ascii="Times New Roman" w:hAnsi="Times New Roman" w:cs="Times New Roman"/>
          <w:sz w:val="28"/>
          <w:szCs w:val="28"/>
        </w:rPr>
        <w:t>на покрытие временного кассового разрыва, возникающего при исполнении местного бюджета,</w:t>
      </w:r>
      <w:r w:rsidR="009C128D" w:rsidRPr="00FC5E26">
        <w:rPr>
          <w:rFonts w:ascii="Times New Roman" w:hAnsi="Times New Roman" w:cs="Times New Roman"/>
          <w:sz w:val="28"/>
          <w:szCs w:val="28"/>
        </w:rPr>
        <w:t xml:space="preserve"> -</w:t>
      </w:r>
      <w:r w:rsidR="001324F7" w:rsidRPr="00FC5E26">
        <w:rPr>
          <w:rFonts w:ascii="Times New Roman" w:hAnsi="Times New Roman" w:cs="Times New Roman"/>
          <w:sz w:val="28"/>
          <w:szCs w:val="28"/>
        </w:rPr>
        <w:t xml:space="preserve"> в случае, если прогнозируемые расходы местного бюджета в определенный период текущего финансового года превышают ожидаемые доходы местного бюджета в этом периоде с учетом источников финансирования дефицита местного бюджета</w:t>
      </w:r>
      <w:r w:rsidR="009C128D" w:rsidRPr="00FC5E26">
        <w:rPr>
          <w:rFonts w:ascii="Times New Roman" w:hAnsi="Times New Roman" w:cs="Times New Roman"/>
          <w:sz w:val="28"/>
          <w:szCs w:val="28"/>
        </w:rPr>
        <w:t xml:space="preserve">, - </w:t>
      </w:r>
      <w:r w:rsidR="001324F7" w:rsidRPr="00FC5E26">
        <w:rPr>
          <w:rFonts w:ascii="Times New Roman" w:hAnsi="Times New Roman" w:cs="Times New Roman"/>
          <w:sz w:val="28"/>
          <w:szCs w:val="28"/>
        </w:rPr>
        <w:t>на срок, не выходящий за пределы текущего финансового года;</w:t>
      </w:r>
    </w:p>
    <w:p w:rsidR="001324F7" w:rsidRPr="00FC5E26" w:rsidRDefault="008C2456"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2</w:t>
      </w:r>
      <w:r w:rsidR="001324F7" w:rsidRPr="00FC5E26">
        <w:rPr>
          <w:rFonts w:ascii="Times New Roman" w:hAnsi="Times New Roman" w:cs="Times New Roman"/>
          <w:sz w:val="28"/>
          <w:szCs w:val="28"/>
        </w:rPr>
        <w:t>) на частичное покрытие дефицита местного бюджета</w:t>
      </w:r>
      <w:r w:rsidR="00124241" w:rsidRPr="00FC5E26">
        <w:rPr>
          <w:rFonts w:ascii="Times New Roman" w:hAnsi="Times New Roman" w:cs="Times New Roman"/>
          <w:sz w:val="28"/>
          <w:szCs w:val="28"/>
        </w:rPr>
        <w:t>,</w:t>
      </w:r>
      <w:r w:rsidR="009C128D" w:rsidRPr="00FC5E26">
        <w:rPr>
          <w:rFonts w:ascii="Times New Roman" w:hAnsi="Times New Roman" w:cs="Times New Roman"/>
          <w:sz w:val="28"/>
          <w:szCs w:val="28"/>
        </w:rPr>
        <w:t xml:space="preserve"> -</w:t>
      </w:r>
      <w:r w:rsidR="001324F7" w:rsidRPr="00FC5E26">
        <w:rPr>
          <w:rFonts w:ascii="Times New Roman" w:hAnsi="Times New Roman" w:cs="Times New Roman"/>
          <w:sz w:val="28"/>
          <w:szCs w:val="28"/>
        </w:rPr>
        <w:t xml:space="preserve"> в случае, если прогнозируемые расходы местного бюджета в текущем финансовом году превышают ожидаемые доходы местного бюджета с учетом источников финансирова</w:t>
      </w:r>
      <w:r w:rsidR="00124241" w:rsidRPr="00FC5E26">
        <w:rPr>
          <w:rFonts w:ascii="Times New Roman" w:hAnsi="Times New Roman" w:cs="Times New Roman"/>
          <w:sz w:val="28"/>
          <w:szCs w:val="28"/>
        </w:rPr>
        <w:t>ния дефицита местного бюджета</w:t>
      </w:r>
      <w:r w:rsidR="009C128D" w:rsidRPr="00FC5E26">
        <w:rPr>
          <w:rFonts w:ascii="Times New Roman" w:hAnsi="Times New Roman" w:cs="Times New Roman"/>
          <w:sz w:val="28"/>
          <w:szCs w:val="28"/>
        </w:rPr>
        <w:t xml:space="preserve">, - </w:t>
      </w:r>
      <w:r w:rsidR="001324F7" w:rsidRPr="00FC5E26">
        <w:rPr>
          <w:rFonts w:ascii="Times New Roman" w:hAnsi="Times New Roman" w:cs="Times New Roman"/>
          <w:sz w:val="28"/>
          <w:szCs w:val="28"/>
        </w:rPr>
        <w:t>на срок до трех лет;</w:t>
      </w:r>
    </w:p>
    <w:p w:rsidR="001324F7" w:rsidRPr="00FC5E26" w:rsidRDefault="008C2456" w:rsidP="001324F7">
      <w:pPr>
        <w:autoSpaceDE w:val="0"/>
        <w:autoSpaceDN w:val="0"/>
        <w:adjustRightInd w:val="0"/>
        <w:spacing w:after="0" w:line="240" w:lineRule="auto"/>
        <w:ind w:firstLine="540"/>
        <w:jc w:val="both"/>
        <w:rPr>
          <w:rFonts w:ascii="Times New Roman" w:hAnsi="Times New Roman" w:cs="Times New Roman"/>
          <w:sz w:val="28"/>
          <w:szCs w:val="28"/>
        </w:rPr>
      </w:pPr>
      <w:r w:rsidRPr="00FC5E26">
        <w:rPr>
          <w:rFonts w:ascii="Times New Roman" w:hAnsi="Times New Roman" w:cs="Times New Roman"/>
          <w:sz w:val="28"/>
          <w:szCs w:val="28"/>
        </w:rPr>
        <w:t>3</w:t>
      </w:r>
      <w:r w:rsidR="001324F7" w:rsidRPr="00FC5E26">
        <w:rPr>
          <w:rFonts w:ascii="Times New Roman" w:hAnsi="Times New Roman" w:cs="Times New Roman"/>
          <w:sz w:val="28"/>
          <w:szCs w:val="28"/>
        </w:rPr>
        <w:t xml:space="preserve">) </w:t>
      </w:r>
      <w:proofErr w:type="gramStart"/>
      <w:r w:rsidR="00650C75" w:rsidRPr="00FC5E26">
        <w:rPr>
          <w:rFonts w:ascii="Times New Roman" w:hAnsi="Times New Roman" w:cs="Times New Roman"/>
          <w:sz w:val="28"/>
          <w:szCs w:val="28"/>
        </w:rPr>
        <w:t>для рефинансирования</w:t>
      </w:r>
      <w:proofErr w:type="gramEnd"/>
      <w:r w:rsidR="00650C75" w:rsidRPr="00FC5E26">
        <w:rPr>
          <w:rFonts w:ascii="Times New Roman" w:hAnsi="Times New Roman" w:cs="Times New Roman"/>
          <w:sz w:val="28"/>
          <w:szCs w:val="28"/>
        </w:rPr>
        <w:t xml:space="preserve"> ранее полученн</w:t>
      </w:r>
      <w:r w:rsidR="00531371" w:rsidRPr="00FC5E26">
        <w:rPr>
          <w:rFonts w:ascii="Times New Roman" w:hAnsi="Times New Roman" w:cs="Times New Roman"/>
          <w:sz w:val="28"/>
          <w:szCs w:val="28"/>
        </w:rPr>
        <w:t>ого</w:t>
      </w:r>
      <w:r w:rsidR="00650C75" w:rsidRPr="00FC5E26">
        <w:rPr>
          <w:rFonts w:ascii="Times New Roman" w:hAnsi="Times New Roman" w:cs="Times New Roman"/>
          <w:sz w:val="28"/>
          <w:szCs w:val="28"/>
        </w:rPr>
        <w:t xml:space="preserve"> из областного бюджета Тверской области бюджетн</w:t>
      </w:r>
      <w:r w:rsidR="00531371" w:rsidRPr="00FC5E26">
        <w:rPr>
          <w:rFonts w:ascii="Times New Roman" w:hAnsi="Times New Roman" w:cs="Times New Roman"/>
          <w:sz w:val="28"/>
          <w:szCs w:val="28"/>
        </w:rPr>
        <w:t>ого</w:t>
      </w:r>
      <w:r w:rsidR="00650C75" w:rsidRPr="00FC5E26">
        <w:rPr>
          <w:rFonts w:ascii="Times New Roman" w:hAnsi="Times New Roman" w:cs="Times New Roman"/>
          <w:sz w:val="28"/>
          <w:szCs w:val="28"/>
        </w:rPr>
        <w:t xml:space="preserve"> кредит</w:t>
      </w:r>
      <w:r w:rsidR="00531371" w:rsidRPr="00FC5E26">
        <w:rPr>
          <w:rFonts w:ascii="Times New Roman" w:hAnsi="Times New Roman" w:cs="Times New Roman"/>
          <w:sz w:val="28"/>
          <w:szCs w:val="28"/>
        </w:rPr>
        <w:t>а</w:t>
      </w:r>
      <w:r w:rsidR="009C128D" w:rsidRPr="00FC5E26">
        <w:rPr>
          <w:rFonts w:ascii="Times New Roman" w:hAnsi="Times New Roman" w:cs="Times New Roman"/>
          <w:sz w:val="28"/>
          <w:szCs w:val="28"/>
        </w:rPr>
        <w:t xml:space="preserve">, - </w:t>
      </w:r>
      <w:r w:rsidR="001324F7" w:rsidRPr="00FC5E26">
        <w:rPr>
          <w:rFonts w:ascii="Times New Roman" w:hAnsi="Times New Roman" w:cs="Times New Roman"/>
          <w:sz w:val="28"/>
          <w:szCs w:val="28"/>
        </w:rPr>
        <w:t>на срок до трех лет.</w:t>
      </w:r>
    </w:p>
    <w:p w:rsidR="005871A0" w:rsidRPr="00FC5E26" w:rsidRDefault="005B75D5" w:rsidP="005871A0">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4</w:t>
      </w:r>
      <w:r w:rsidR="005871A0" w:rsidRPr="00FC5E26">
        <w:rPr>
          <w:rFonts w:ascii="Times New Roman" w:hAnsi="Times New Roman" w:cs="Times New Roman"/>
          <w:sz w:val="28"/>
          <w:szCs w:val="28"/>
        </w:rPr>
        <w:t>. Условиями предоставления бюджетных кредитов являются:</w:t>
      </w:r>
    </w:p>
    <w:p w:rsidR="005871A0" w:rsidRPr="00FC5E26" w:rsidRDefault="005B75D5" w:rsidP="005871A0">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w:t>
      </w:r>
      <w:r w:rsidR="005871A0" w:rsidRPr="00FC5E26">
        <w:rPr>
          <w:rFonts w:ascii="Times New Roman" w:hAnsi="Times New Roman" w:cs="Times New Roman"/>
          <w:sz w:val="28"/>
          <w:szCs w:val="28"/>
        </w:rPr>
        <w:t>) отсутствие просроченной задолженности местного бюджета соответствующего муниципального образования перед областным бюджетом Тверской области по ранее предоставленным бюджетным кредитам;</w:t>
      </w:r>
    </w:p>
    <w:p w:rsidR="005871A0" w:rsidRPr="00FC5E26" w:rsidRDefault="005B75D5" w:rsidP="005871A0">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2</w:t>
      </w:r>
      <w:r w:rsidR="005871A0" w:rsidRPr="00FC5E26">
        <w:rPr>
          <w:rFonts w:ascii="Times New Roman" w:hAnsi="Times New Roman" w:cs="Times New Roman"/>
          <w:sz w:val="28"/>
          <w:szCs w:val="28"/>
        </w:rPr>
        <w:t>) соблюдение</w:t>
      </w:r>
      <w:r w:rsidR="008C2456" w:rsidRPr="00FC5E26">
        <w:rPr>
          <w:rFonts w:ascii="Times New Roman" w:hAnsi="Times New Roman" w:cs="Times New Roman"/>
          <w:sz w:val="28"/>
          <w:szCs w:val="28"/>
        </w:rPr>
        <w:t xml:space="preserve"> </w:t>
      </w:r>
      <w:r w:rsidR="00E60127" w:rsidRPr="00FC5E26">
        <w:rPr>
          <w:rFonts w:ascii="Times New Roman" w:hAnsi="Times New Roman" w:cs="Times New Roman"/>
          <w:sz w:val="28"/>
          <w:szCs w:val="28"/>
        </w:rPr>
        <w:t>муниципальн</w:t>
      </w:r>
      <w:r w:rsidR="00884295" w:rsidRPr="00FC5E26">
        <w:rPr>
          <w:rFonts w:ascii="Times New Roman" w:hAnsi="Times New Roman" w:cs="Times New Roman"/>
          <w:sz w:val="28"/>
          <w:szCs w:val="28"/>
        </w:rPr>
        <w:t>ым</w:t>
      </w:r>
      <w:r w:rsidR="00E60127" w:rsidRPr="00FC5E26">
        <w:rPr>
          <w:rFonts w:ascii="Times New Roman" w:hAnsi="Times New Roman" w:cs="Times New Roman"/>
          <w:sz w:val="28"/>
          <w:szCs w:val="28"/>
        </w:rPr>
        <w:t xml:space="preserve"> образовани</w:t>
      </w:r>
      <w:r w:rsidR="00884295" w:rsidRPr="00FC5E26">
        <w:rPr>
          <w:rFonts w:ascii="Times New Roman" w:hAnsi="Times New Roman" w:cs="Times New Roman"/>
          <w:sz w:val="28"/>
          <w:szCs w:val="28"/>
        </w:rPr>
        <w:t>ем</w:t>
      </w:r>
      <w:r w:rsidR="005871A0" w:rsidRPr="00FC5E26">
        <w:rPr>
          <w:rFonts w:ascii="Times New Roman" w:hAnsi="Times New Roman" w:cs="Times New Roman"/>
          <w:sz w:val="28"/>
          <w:szCs w:val="28"/>
        </w:rPr>
        <w:t xml:space="preserve"> требований бюджетного законодательства Российской Федерации, в том числе в части предельного размера муниципального долга и предельного размера дефицита местного бюджета муниципального образования в решении о местном бюджете муниципального образования на соответствующий финансовый год и плановый период;</w:t>
      </w:r>
    </w:p>
    <w:p w:rsidR="005871A0" w:rsidRPr="00FC5E26" w:rsidRDefault="005B75D5" w:rsidP="005871A0">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3</w:t>
      </w:r>
      <w:r w:rsidR="005871A0" w:rsidRPr="00FC5E26">
        <w:rPr>
          <w:rFonts w:ascii="Times New Roman" w:hAnsi="Times New Roman" w:cs="Times New Roman"/>
          <w:sz w:val="28"/>
          <w:szCs w:val="28"/>
        </w:rPr>
        <w:t>) наличие</w:t>
      </w:r>
      <w:r w:rsidR="008C2456" w:rsidRPr="00FC5E26">
        <w:rPr>
          <w:rFonts w:ascii="Times New Roman" w:hAnsi="Times New Roman" w:cs="Times New Roman"/>
          <w:sz w:val="28"/>
          <w:szCs w:val="28"/>
        </w:rPr>
        <w:t xml:space="preserve"> у</w:t>
      </w:r>
      <w:r w:rsidR="005871A0" w:rsidRPr="00FC5E26">
        <w:rPr>
          <w:rFonts w:ascii="Times New Roman" w:hAnsi="Times New Roman" w:cs="Times New Roman"/>
          <w:sz w:val="28"/>
          <w:szCs w:val="28"/>
        </w:rPr>
        <w:t xml:space="preserve"> </w:t>
      </w:r>
      <w:r w:rsidR="00E60127" w:rsidRPr="00FC5E26">
        <w:rPr>
          <w:rFonts w:ascii="Times New Roman" w:hAnsi="Times New Roman" w:cs="Times New Roman"/>
          <w:sz w:val="28"/>
          <w:szCs w:val="28"/>
        </w:rPr>
        <w:t xml:space="preserve">муниципального образования </w:t>
      </w:r>
      <w:r w:rsidR="005871A0" w:rsidRPr="00FC5E26">
        <w:rPr>
          <w:rFonts w:ascii="Times New Roman" w:hAnsi="Times New Roman" w:cs="Times New Roman"/>
          <w:sz w:val="28"/>
          <w:szCs w:val="28"/>
        </w:rPr>
        <w:t xml:space="preserve">обоснованных источников погашения бюджетного кредита, исходя из оценки ожидаемого исполнения </w:t>
      </w:r>
      <w:r w:rsidR="005871A0" w:rsidRPr="00FC5E26">
        <w:rPr>
          <w:rFonts w:ascii="Times New Roman" w:hAnsi="Times New Roman" w:cs="Times New Roman"/>
          <w:sz w:val="28"/>
          <w:szCs w:val="28"/>
        </w:rPr>
        <w:lastRenderedPageBreak/>
        <w:t>местного бюджета муниципального образования в планируемый период возврата бюджетного кредита;</w:t>
      </w:r>
    </w:p>
    <w:p w:rsidR="005871A0" w:rsidRPr="00FC5E26" w:rsidRDefault="005B75D5" w:rsidP="005871A0">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4</w:t>
      </w:r>
      <w:r w:rsidR="005871A0" w:rsidRPr="00FC5E26">
        <w:rPr>
          <w:rFonts w:ascii="Times New Roman" w:hAnsi="Times New Roman" w:cs="Times New Roman"/>
          <w:sz w:val="28"/>
          <w:szCs w:val="28"/>
        </w:rPr>
        <w:t xml:space="preserve">) </w:t>
      </w:r>
      <w:r w:rsidR="002F15AB" w:rsidRPr="00FC5E26">
        <w:rPr>
          <w:rFonts w:ascii="Times New Roman" w:hAnsi="Times New Roman" w:cs="Times New Roman"/>
          <w:sz w:val="28"/>
          <w:szCs w:val="28"/>
        </w:rPr>
        <w:t xml:space="preserve">соблюдение </w:t>
      </w:r>
      <w:r w:rsidR="00E60127" w:rsidRPr="00FC5E26">
        <w:rPr>
          <w:rFonts w:ascii="Times New Roman" w:hAnsi="Times New Roman" w:cs="Times New Roman"/>
          <w:sz w:val="28"/>
          <w:szCs w:val="28"/>
        </w:rPr>
        <w:t>муниципальн</w:t>
      </w:r>
      <w:r w:rsidR="00884295" w:rsidRPr="00FC5E26">
        <w:rPr>
          <w:rFonts w:ascii="Times New Roman" w:hAnsi="Times New Roman" w:cs="Times New Roman"/>
          <w:sz w:val="28"/>
          <w:szCs w:val="28"/>
        </w:rPr>
        <w:t>ым</w:t>
      </w:r>
      <w:r w:rsidR="00E60127" w:rsidRPr="00FC5E26">
        <w:rPr>
          <w:rFonts w:ascii="Times New Roman" w:hAnsi="Times New Roman" w:cs="Times New Roman"/>
          <w:sz w:val="28"/>
          <w:szCs w:val="28"/>
        </w:rPr>
        <w:t xml:space="preserve"> образовани</w:t>
      </w:r>
      <w:r w:rsidR="00884295" w:rsidRPr="00FC5E26">
        <w:rPr>
          <w:rFonts w:ascii="Times New Roman" w:hAnsi="Times New Roman" w:cs="Times New Roman"/>
          <w:sz w:val="28"/>
          <w:szCs w:val="28"/>
        </w:rPr>
        <w:t>ем</w:t>
      </w:r>
      <w:r w:rsidR="00E60127" w:rsidRPr="00FC5E26">
        <w:rPr>
          <w:rFonts w:ascii="Times New Roman" w:hAnsi="Times New Roman" w:cs="Times New Roman"/>
          <w:sz w:val="28"/>
          <w:szCs w:val="28"/>
        </w:rPr>
        <w:t xml:space="preserve"> </w:t>
      </w:r>
      <w:r w:rsidR="002F15AB" w:rsidRPr="00FC5E26">
        <w:rPr>
          <w:rFonts w:ascii="Times New Roman" w:hAnsi="Times New Roman" w:cs="Times New Roman"/>
          <w:sz w:val="28"/>
          <w:szCs w:val="28"/>
        </w:rPr>
        <w:t xml:space="preserve">ограничения по величине ставки при привлечении с 1 января 2018 года в местный бюджет </w:t>
      </w:r>
      <w:r w:rsidR="005871A0" w:rsidRPr="00FC5E26">
        <w:rPr>
          <w:rFonts w:ascii="Times New Roman" w:hAnsi="Times New Roman" w:cs="Times New Roman"/>
          <w:sz w:val="28"/>
          <w:szCs w:val="28"/>
        </w:rPr>
        <w:t>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650C75" w:rsidRPr="00FC5E26" w:rsidRDefault="005B75D5"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5</w:t>
      </w:r>
      <w:r w:rsidR="00650C75" w:rsidRPr="00FC5E26">
        <w:rPr>
          <w:rFonts w:ascii="Times New Roman" w:hAnsi="Times New Roman" w:cs="Times New Roman"/>
          <w:sz w:val="28"/>
          <w:szCs w:val="28"/>
        </w:rPr>
        <w:t xml:space="preserve">. Министерство финансов Тверской области </w:t>
      </w:r>
      <w:r w:rsidR="00303374" w:rsidRPr="00FC5E26">
        <w:rPr>
          <w:rFonts w:ascii="Times New Roman" w:hAnsi="Times New Roman" w:cs="Times New Roman"/>
          <w:sz w:val="28"/>
          <w:szCs w:val="28"/>
        </w:rPr>
        <w:t xml:space="preserve">(далее – Министерство финансов) </w:t>
      </w:r>
      <w:r w:rsidR="00650C75" w:rsidRPr="00FC5E26">
        <w:rPr>
          <w:rFonts w:ascii="Times New Roman" w:hAnsi="Times New Roman" w:cs="Times New Roman"/>
          <w:sz w:val="28"/>
          <w:szCs w:val="28"/>
        </w:rPr>
        <w:t xml:space="preserve">обеспечивает реализацию настоящего Порядка, взаимодействует с органами местного самоуправления </w:t>
      </w:r>
      <w:r w:rsidRPr="00FC5E26">
        <w:rPr>
          <w:rFonts w:ascii="Times New Roman" w:hAnsi="Times New Roman" w:cs="Times New Roman"/>
          <w:sz w:val="28"/>
          <w:szCs w:val="28"/>
        </w:rPr>
        <w:t>муниципальн</w:t>
      </w:r>
      <w:r w:rsidR="00884295" w:rsidRPr="00FC5E26">
        <w:rPr>
          <w:rFonts w:ascii="Times New Roman" w:hAnsi="Times New Roman" w:cs="Times New Roman"/>
          <w:sz w:val="28"/>
          <w:szCs w:val="28"/>
        </w:rPr>
        <w:t>ых</w:t>
      </w:r>
      <w:r w:rsidRPr="00FC5E26">
        <w:rPr>
          <w:rFonts w:ascii="Times New Roman" w:hAnsi="Times New Roman" w:cs="Times New Roman"/>
          <w:sz w:val="28"/>
          <w:szCs w:val="28"/>
        </w:rPr>
        <w:t xml:space="preserve"> образован</w:t>
      </w:r>
      <w:r w:rsidR="00884295" w:rsidRPr="00FC5E26">
        <w:rPr>
          <w:rFonts w:ascii="Times New Roman" w:hAnsi="Times New Roman" w:cs="Times New Roman"/>
          <w:sz w:val="28"/>
          <w:szCs w:val="28"/>
        </w:rPr>
        <w:t>ий</w:t>
      </w:r>
      <w:r w:rsidR="00650C75" w:rsidRPr="00FC5E26">
        <w:rPr>
          <w:rFonts w:ascii="Times New Roman" w:hAnsi="Times New Roman" w:cs="Times New Roman"/>
          <w:sz w:val="28"/>
          <w:szCs w:val="28"/>
        </w:rPr>
        <w:t xml:space="preserve"> при предоставлении и использовании бюджетных кредитов, обеспечивает контроль за своевременным возвратом бюджетных кредитов в соответствии с требованиями законодательства Российской Федерации.</w:t>
      </w:r>
    </w:p>
    <w:p w:rsidR="00650C75" w:rsidRPr="00FC5E26" w:rsidRDefault="005B75D5"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6</w:t>
      </w:r>
      <w:r w:rsidR="00650C75" w:rsidRPr="00FC5E26">
        <w:rPr>
          <w:rFonts w:ascii="Times New Roman" w:hAnsi="Times New Roman" w:cs="Times New Roman"/>
          <w:sz w:val="28"/>
          <w:szCs w:val="28"/>
        </w:rPr>
        <w:t>. Предельный объем средств областного бюджета Тверской области на текущий финансовый год, которые могут быть направлены на предоставление бюджетных кредитов, определяется законом Тверской области об областном бюджете Тверской области на соответствующий финансовый год и плановый период.</w:t>
      </w:r>
    </w:p>
    <w:p w:rsidR="001324F7" w:rsidRPr="00FC5E26" w:rsidRDefault="005B75D5"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7</w:t>
      </w:r>
      <w:r w:rsidR="001324F7" w:rsidRPr="00FC5E26">
        <w:rPr>
          <w:rFonts w:ascii="Times New Roman" w:hAnsi="Times New Roman" w:cs="Times New Roman"/>
          <w:sz w:val="28"/>
          <w:szCs w:val="28"/>
        </w:rPr>
        <w:t>. Бюджетные кредиты предоставляются с взиманием платы, установленной законом Тверской области об областном бюджете Тверской области на соответствующий финансовый год и плановый период. Плата за пользование бюджетным кредитом взимается за весь период пользования бюджетным кредитом.</w:t>
      </w:r>
    </w:p>
    <w:p w:rsidR="00650C75" w:rsidRPr="00FC5E26" w:rsidRDefault="005B75D5" w:rsidP="00650C75">
      <w:pPr>
        <w:pStyle w:val="ConsPlusNormal"/>
        <w:ind w:firstLine="540"/>
        <w:jc w:val="both"/>
        <w:rPr>
          <w:rFonts w:ascii="Times New Roman" w:hAnsi="Times New Roman" w:cs="Times New Roman"/>
          <w:sz w:val="28"/>
          <w:szCs w:val="28"/>
        </w:rPr>
      </w:pPr>
      <w:bookmarkStart w:id="2" w:name="P50"/>
      <w:bookmarkEnd w:id="2"/>
      <w:r w:rsidRPr="00FC5E26">
        <w:rPr>
          <w:rFonts w:ascii="Times New Roman" w:hAnsi="Times New Roman" w:cs="Times New Roman"/>
          <w:sz w:val="28"/>
          <w:szCs w:val="28"/>
        </w:rPr>
        <w:t>8</w:t>
      </w:r>
      <w:r w:rsidR="00650C75" w:rsidRPr="00FC5E26">
        <w:rPr>
          <w:rFonts w:ascii="Times New Roman" w:hAnsi="Times New Roman" w:cs="Times New Roman"/>
          <w:sz w:val="28"/>
          <w:szCs w:val="28"/>
        </w:rPr>
        <w:t xml:space="preserve">. </w:t>
      </w:r>
      <w:r w:rsidR="00395394" w:rsidRPr="00FC5E26">
        <w:rPr>
          <w:rFonts w:ascii="Times New Roman" w:hAnsi="Times New Roman" w:cs="Times New Roman"/>
          <w:sz w:val="28"/>
          <w:szCs w:val="28"/>
        </w:rPr>
        <w:t>Предельный о</w:t>
      </w:r>
      <w:r w:rsidR="00650C75" w:rsidRPr="00FC5E26">
        <w:rPr>
          <w:rFonts w:ascii="Times New Roman" w:hAnsi="Times New Roman" w:cs="Times New Roman"/>
          <w:sz w:val="28"/>
          <w:szCs w:val="28"/>
        </w:rPr>
        <w:t xml:space="preserve">бъем </w:t>
      </w:r>
      <w:r w:rsidR="00395394" w:rsidRPr="00FC5E26">
        <w:rPr>
          <w:rFonts w:ascii="Times New Roman" w:hAnsi="Times New Roman" w:cs="Times New Roman"/>
          <w:sz w:val="28"/>
          <w:szCs w:val="28"/>
        </w:rPr>
        <w:t xml:space="preserve">бюджетного кредита на покрытие </w:t>
      </w:r>
      <w:r w:rsidR="00650C75" w:rsidRPr="00FC5E26">
        <w:rPr>
          <w:rFonts w:ascii="Times New Roman" w:hAnsi="Times New Roman" w:cs="Times New Roman"/>
          <w:sz w:val="28"/>
          <w:szCs w:val="28"/>
        </w:rPr>
        <w:t>временного кассового разрыва</w:t>
      </w:r>
      <w:r w:rsidR="0013252A" w:rsidRPr="00FC5E26">
        <w:rPr>
          <w:rFonts w:ascii="Times New Roman" w:hAnsi="Times New Roman" w:cs="Times New Roman"/>
          <w:sz w:val="28"/>
          <w:szCs w:val="28"/>
        </w:rPr>
        <w:t xml:space="preserve">, возникающего при исполнении местного бюджета (далее – </w:t>
      </w:r>
      <w:r w:rsidR="00884295" w:rsidRPr="00FC5E26">
        <w:rPr>
          <w:rFonts w:ascii="Times New Roman" w:hAnsi="Times New Roman" w:cs="Times New Roman"/>
          <w:sz w:val="28"/>
          <w:szCs w:val="28"/>
        </w:rPr>
        <w:t xml:space="preserve">бюджетный </w:t>
      </w:r>
      <w:r w:rsidR="0013252A" w:rsidRPr="00FC5E26">
        <w:rPr>
          <w:rFonts w:ascii="Times New Roman" w:hAnsi="Times New Roman" w:cs="Times New Roman"/>
          <w:sz w:val="28"/>
          <w:szCs w:val="28"/>
        </w:rPr>
        <w:t>кредит на покрытие временного кассового разрыва),</w:t>
      </w:r>
      <w:r w:rsidR="00650C75" w:rsidRPr="00FC5E26">
        <w:rPr>
          <w:rFonts w:ascii="Times New Roman" w:hAnsi="Times New Roman" w:cs="Times New Roman"/>
          <w:sz w:val="28"/>
          <w:szCs w:val="28"/>
        </w:rPr>
        <w:t xml:space="preserve"> на заявленную муни</w:t>
      </w:r>
      <w:r w:rsidR="00631EB0" w:rsidRPr="00FC5E26">
        <w:rPr>
          <w:rFonts w:ascii="Times New Roman" w:hAnsi="Times New Roman" w:cs="Times New Roman"/>
          <w:sz w:val="28"/>
          <w:szCs w:val="28"/>
        </w:rPr>
        <w:t xml:space="preserve">ципальным образованием </w:t>
      </w:r>
      <w:r w:rsidR="00650C75" w:rsidRPr="00FC5E26">
        <w:rPr>
          <w:rFonts w:ascii="Times New Roman" w:hAnsi="Times New Roman" w:cs="Times New Roman"/>
          <w:sz w:val="28"/>
          <w:szCs w:val="28"/>
        </w:rPr>
        <w:t>дату определяется по следующей формуле:</w:t>
      </w:r>
    </w:p>
    <w:p w:rsidR="003A3C22" w:rsidRPr="00FC5E26" w:rsidRDefault="003A3C22" w:rsidP="00650C75">
      <w:pPr>
        <w:pStyle w:val="ConsPlusNormal"/>
        <w:jc w:val="center"/>
        <w:rPr>
          <w:rFonts w:ascii="Times New Roman" w:hAnsi="Times New Roman" w:cs="Times New Roman"/>
          <w:sz w:val="28"/>
          <w:szCs w:val="28"/>
        </w:rPr>
      </w:pPr>
    </w:p>
    <w:p w:rsidR="00650C75" w:rsidRPr="00FC5E26" w:rsidRDefault="00650C75" w:rsidP="00650C75">
      <w:pPr>
        <w:pStyle w:val="ConsPlusNormal"/>
        <w:jc w:val="center"/>
        <w:rPr>
          <w:rFonts w:ascii="Times New Roman" w:hAnsi="Times New Roman" w:cs="Times New Roman"/>
          <w:sz w:val="28"/>
          <w:szCs w:val="28"/>
        </w:rPr>
      </w:pPr>
      <w:r w:rsidRPr="00FC5E26">
        <w:rPr>
          <w:rFonts w:ascii="Times New Roman" w:hAnsi="Times New Roman" w:cs="Times New Roman"/>
          <w:sz w:val="28"/>
          <w:szCs w:val="28"/>
        </w:rPr>
        <w:t>K = R - D - O - F,</w:t>
      </w:r>
    </w:p>
    <w:p w:rsidR="00650C75" w:rsidRPr="00FC5E26" w:rsidRDefault="00650C75" w:rsidP="00650C75">
      <w:pPr>
        <w:pStyle w:val="ConsPlusNormal"/>
        <w:jc w:val="both"/>
        <w:rPr>
          <w:rFonts w:ascii="Times New Roman" w:hAnsi="Times New Roman" w:cs="Times New Roman"/>
          <w:sz w:val="28"/>
          <w:szCs w:val="28"/>
        </w:rPr>
      </w:pPr>
    </w:p>
    <w:p w:rsidR="00650C75" w:rsidRPr="00FC5E26" w:rsidRDefault="00650C75"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где</w:t>
      </w:r>
    </w:p>
    <w:p w:rsidR="00650C75" w:rsidRPr="00FC5E26" w:rsidRDefault="00650C75"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 xml:space="preserve">K - </w:t>
      </w:r>
      <w:r w:rsidR="00B353D3" w:rsidRPr="00FC5E26">
        <w:rPr>
          <w:rFonts w:ascii="Times New Roman" w:hAnsi="Times New Roman" w:cs="Times New Roman"/>
          <w:sz w:val="28"/>
          <w:szCs w:val="28"/>
        </w:rPr>
        <w:t xml:space="preserve">предельный </w:t>
      </w:r>
      <w:r w:rsidRPr="00FC5E26">
        <w:rPr>
          <w:rFonts w:ascii="Times New Roman" w:hAnsi="Times New Roman" w:cs="Times New Roman"/>
          <w:sz w:val="28"/>
          <w:szCs w:val="28"/>
        </w:rPr>
        <w:t xml:space="preserve">объем </w:t>
      </w:r>
      <w:r w:rsidR="00B353D3" w:rsidRPr="00FC5E26">
        <w:rPr>
          <w:rFonts w:ascii="Times New Roman" w:hAnsi="Times New Roman" w:cs="Times New Roman"/>
          <w:sz w:val="28"/>
          <w:szCs w:val="28"/>
        </w:rPr>
        <w:t xml:space="preserve">бюджетного кредита на покрытие временного </w:t>
      </w:r>
      <w:r w:rsidRPr="00FC5E26">
        <w:rPr>
          <w:rFonts w:ascii="Times New Roman" w:hAnsi="Times New Roman" w:cs="Times New Roman"/>
          <w:sz w:val="28"/>
          <w:szCs w:val="28"/>
        </w:rPr>
        <w:t>кассового разрыва на заявленную муниципальным образованием дату текущего финансового года;</w:t>
      </w:r>
    </w:p>
    <w:p w:rsidR="00650C75" w:rsidRPr="00FC5E26" w:rsidRDefault="00650C75"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R - прогнозируемый объем расходов местного бюджета муниципального образования на заявленную дату текущего финансового года (нарастающим итогом);</w:t>
      </w:r>
    </w:p>
    <w:p w:rsidR="00650C75" w:rsidRPr="00FC5E26" w:rsidRDefault="00650C75"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D - прогнозируемый объем доходов местного бюджета муниципального образования на заявленную дату текущего финансового года (нарастающим итогом);</w:t>
      </w:r>
    </w:p>
    <w:p w:rsidR="00650C75" w:rsidRPr="00FC5E26" w:rsidRDefault="00650C75"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 xml:space="preserve">O - остатки средств на едином счете местного бюджета муниципального образования </w:t>
      </w:r>
      <w:r w:rsidR="009341C9" w:rsidRPr="00FC5E26">
        <w:rPr>
          <w:rFonts w:ascii="Times New Roman" w:hAnsi="Times New Roman" w:cs="Times New Roman"/>
          <w:sz w:val="28"/>
          <w:szCs w:val="28"/>
        </w:rPr>
        <w:t>(</w:t>
      </w:r>
      <w:r w:rsidRPr="00FC5E26">
        <w:rPr>
          <w:rFonts w:ascii="Times New Roman" w:hAnsi="Times New Roman" w:cs="Times New Roman"/>
          <w:sz w:val="28"/>
          <w:szCs w:val="28"/>
        </w:rPr>
        <w:t xml:space="preserve">без учета </w:t>
      </w:r>
      <w:r w:rsidR="00884295" w:rsidRPr="00FC5E26">
        <w:rPr>
          <w:rFonts w:ascii="Times New Roman" w:hAnsi="Times New Roman" w:cs="Times New Roman"/>
          <w:sz w:val="28"/>
          <w:szCs w:val="28"/>
        </w:rPr>
        <w:t xml:space="preserve">межбюджетных трансфертов, предоставленных из </w:t>
      </w:r>
      <w:r w:rsidR="00884295" w:rsidRPr="00FC5E26">
        <w:rPr>
          <w:rFonts w:ascii="Times New Roman" w:hAnsi="Times New Roman" w:cs="Times New Roman"/>
          <w:sz w:val="28"/>
          <w:szCs w:val="28"/>
        </w:rPr>
        <w:lastRenderedPageBreak/>
        <w:t>областного и федерального бюджетов, имеющих целевое назначение)</w:t>
      </w:r>
      <w:r w:rsidRPr="00FC5E26">
        <w:rPr>
          <w:rFonts w:ascii="Times New Roman" w:hAnsi="Times New Roman" w:cs="Times New Roman"/>
          <w:sz w:val="28"/>
          <w:szCs w:val="28"/>
        </w:rPr>
        <w:t xml:space="preserve"> на начало текущего</w:t>
      </w:r>
      <w:r w:rsidR="00884295" w:rsidRPr="00FC5E26">
        <w:rPr>
          <w:rFonts w:ascii="Times New Roman" w:hAnsi="Times New Roman" w:cs="Times New Roman"/>
          <w:sz w:val="28"/>
          <w:szCs w:val="28"/>
        </w:rPr>
        <w:t xml:space="preserve"> финансового</w:t>
      </w:r>
      <w:r w:rsidRPr="00FC5E26">
        <w:rPr>
          <w:rFonts w:ascii="Times New Roman" w:hAnsi="Times New Roman" w:cs="Times New Roman"/>
          <w:sz w:val="28"/>
          <w:szCs w:val="28"/>
        </w:rPr>
        <w:t xml:space="preserve"> года;</w:t>
      </w:r>
    </w:p>
    <w:p w:rsidR="00650C75" w:rsidRPr="00FC5E26" w:rsidRDefault="00650C75"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 xml:space="preserve">F - прогнозируемый объем источников финансирования дефицита местного бюджета муниципального образования Тверской области на заявленную дату текущего финансового года без учета остатков средств на </w:t>
      </w:r>
      <w:r w:rsidR="00DD50E6" w:rsidRPr="00FC5E26">
        <w:rPr>
          <w:rFonts w:ascii="Times New Roman" w:hAnsi="Times New Roman" w:cs="Times New Roman"/>
          <w:sz w:val="28"/>
          <w:szCs w:val="28"/>
        </w:rPr>
        <w:t>едином счете местного бюджета</w:t>
      </w:r>
      <w:r w:rsidR="00BE0307" w:rsidRPr="00FC5E26">
        <w:rPr>
          <w:rFonts w:ascii="Times New Roman" w:hAnsi="Times New Roman" w:cs="Times New Roman"/>
          <w:sz w:val="28"/>
          <w:szCs w:val="28"/>
        </w:rPr>
        <w:t xml:space="preserve"> (</w:t>
      </w:r>
      <w:r w:rsidRPr="00FC5E26">
        <w:rPr>
          <w:rFonts w:ascii="Times New Roman" w:hAnsi="Times New Roman" w:cs="Times New Roman"/>
          <w:sz w:val="28"/>
          <w:szCs w:val="28"/>
        </w:rPr>
        <w:t>за исключением целевых средств</w:t>
      </w:r>
      <w:r w:rsidR="00BE0307" w:rsidRPr="00FC5E26">
        <w:rPr>
          <w:rFonts w:ascii="Times New Roman" w:hAnsi="Times New Roman" w:cs="Times New Roman"/>
          <w:sz w:val="28"/>
          <w:szCs w:val="28"/>
        </w:rPr>
        <w:t>)</w:t>
      </w:r>
      <w:r w:rsidR="00B912FF" w:rsidRPr="00FC5E26">
        <w:rPr>
          <w:rFonts w:ascii="Times New Roman" w:hAnsi="Times New Roman" w:cs="Times New Roman"/>
          <w:sz w:val="28"/>
          <w:szCs w:val="28"/>
        </w:rPr>
        <w:t xml:space="preserve"> и планируемо</w:t>
      </w:r>
      <w:r w:rsidR="00E774FC" w:rsidRPr="00FC5E26">
        <w:rPr>
          <w:rFonts w:ascii="Times New Roman" w:hAnsi="Times New Roman" w:cs="Times New Roman"/>
          <w:sz w:val="28"/>
          <w:szCs w:val="28"/>
        </w:rPr>
        <w:t>го объема привлечения</w:t>
      </w:r>
      <w:r w:rsidR="00B912FF" w:rsidRPr="00FC5E26">
        <w:rPr>
          <w:rFonts w:ascii="Times New Roman" w:hAnsi="Times New Roman" w:cs="Times New Roman"/>
          <w:sz w:val="28"/>
          <w:szCs w:val="28"/>
        </w:rPr>
        <w:t xml:space="preserve"> бюджетного кредита</w:t>
      </w:r>
      <w:r w:rsidRPr="00FC5E26">
        <w:rPr>
          <w:rFonts w:ascii="Times New Roman" w:hAnsi="Times New Roman" w:cs="Times New Roman"/>
          <w:sz w:val="28"/>
          <w:szCs w:val="28"/>
        </w:rPr>
        <w:t>.</w:t>
      </w:r>
    </w:p>
    <w:p w:rsidR="005E583F" w:rsidRPr="00FC5E26" w:rsidRDefault="0013252A" w:rsidP="005E583F">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Наличие</w:t>
      </w:r>
      <w:r w:rsidR="00F72FF6" w:rsidRPr="00FC5E26">
        <w:rPr>
          <w:rFonts w:ascii="Times New Roman" w:hAnsi="Times New Roman" w:cs="Times New Roman"/>
          <w:sz w:val="28"/>
          <w:szCs w:val="28"/>
        </w:rPr>
        <w:t>м</w:t>
      </w:r>
      <w:r w:rsidRPr="00FC5E26">
        <w:rPr>
          <w:rFonts w:ascii="Times New Roman" w:hAnsi="Times New Roman" w:cs="Times New Roman"/>
          <w:sz w:val="28"/>
          <w:szCs w:val="28"/>
        </w:rPr>
        <w:t xml:space="preserve"> потребности в бюджетном кредите на покрытие временного кассового разрыва</w:t>
      </w:r>
      <w:r w:rsidR="005E583F" w:rsidRPr="00FC5E26">
        <w:rPr>
          <w:rFonts w:ascii="Times New Roman" w:hAnsi="Times New Roman" w:cs="Times New Roman"/>
          <w:sz w:val="28"/>
          <w:szCs w:val="28"/>
        </w:rPr>
        <w:t>, считается ситуация, когда расчетная величина K приобретает положительное значение.</w:t>
      </w:r>
    </w:p>
    <w:p w:rsidR="00650C75" w:rsidRPr="00FC5E26" w:rsidRDefault="005B75D5"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9</w:t>
      </w:r>
      <w:r w:rsidR="00650C75" w:rsidRPr="00FC5E26">
        <w:rPr>
          <w:rFonts w:ascii="Times New Roman" w:hAnsi="Times New Roman" w:cs="Times New Roman"/>
          <w:sz w:val="28"/>
          <w:szCs w:val="28"/>
        </w:rPr>
        <w:t xml:space="preserve">. </w:t>
      </w:r>
      <w:r w:rsidR="00395394" w:rsidRPr="00FC5E26">
        <w:rPr>
          <w:rFonts w:ascii="Times New Roman" w:hAnsi="Times New Roman" w:cs="Times New Roman"/>
          <w:sz w:val="28"/>
          <w:szCs w:val="28"/>
        </w:rPr>
        <w:t>Предельный объем бюджетного кредита на частичное покрытие дефицита местного бюджета</w:t>
      </w:r>
      <w:r w:rsidR="00395394" w:rsidRPr="00FC5E26">
        <w:rPr>
          <w:rFonts w:ascii="Times New Roman" w:hAnsi="Times New Roman" w:cs="Times New Roman"/>
          <w:b/>
          <w:sz w:val="28"/>
          <w:szCs w:val="28"/>
        </w:rPr>
        <w:t xml:space="preserve"> </w:t>
      </w:r>
      <w:r w:rsidR="00650C75" w:rsidRPr="00FC5E26">
        <w:rPr>
          <w:rFonts w:ascii="Times New Roman" w:hAnsi="Times New Roman" w:cs="Times New Roman"/>
          <w:sz w:val="28"/>
          <w:szCs w:val="28"/>
        </w:rPr>
        <w:t xml:space="preserve">определяется по формуле расчета </w:t>
      </w:r>
      <w:r w:rsidR="00311132" w:rsidRPr="00FC5E26">
        <w:rPr>
          <w:rFonts w:ascii="Times New Roman" w:hAnsi="Times New Roman" w:cs="Times New Roman"/>
          <w:sz w:val="28"/>
          <w:szCs w:val="28"/>
        </w:rPr>
        <w:t>предельного объема бюджетного кредита на покрытие временного кассового разрыва</w:t>
      </w:r>
      <w:r w:rsidR="00650C75" w:rsidRPr="00FC5E26">
        <w:rPr>
          <w:rFonts w:ascii="Times New Roman" w:hAnsi="Times New Roman" w:cs="Times New Roman"/>
          <w:sz w:val="28"/>
          <w:szCs w:val="28"/>
        </w:rPr>
        <w:t xml:space="preserve">, предусмотренной </w:t>
      </w:r>
      <w:hyperlink w:anchor="P50" w:history="1">
        <w:r w:rsidR="00650C75" w:rsidRPr="00FC5E26">
          <w:rPr>
            <w:rFonts w:ascii="Times New Roman" w:hAnsi="Times New Roman" w:cs="Times New Roman"/>
            <w:sz w:val="28"/>
            <w:szCs w:val="28"/>
          </w:rPr>
          <w:t xml:space="preserve">пунктом </w:t>
        </w:r>
        <w:r w:rsidRPr="00FC5E26">
          <w:rPr>
            <w:rFonts w:ascii="Times New Roman" w:hAnsi="Times New Roman" w:cs="Times New Roman"/>
            <w:sz w:val="28"/>
            <w:szCs w:val="28"/>
          </w:rPr>
          <w:t>8</w:t>
        </w:r>
      </w:hyperlink>
      <w:r w:rsidR="00650C75" w:rsidRPr="00FC5E26">
        <w:rPr>
          <w:rFonts w:ascii="Times New Roman" w:hAnsi="Times New Roman" w:cs="Times New Roman"/>
          <w:sz w:val="28"/>
          <w:szCs w:val="28"/>
        </w:rPr>
        <w:t xml:space="preserve"> настоящего Порядка.</w:t>
      </w:r>
    </w:p>
    <w:p w:rsidR="00650C75" w:rsidRPr="00FC5E26" w:rsidRDefault="00650C75"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При этом показатели K, R, D, F определяются на конец текущего финансового года.</w:t>
      </w:r>
    </w:p>
    <w:p w:rsidR="00DA733B" w:rsidRPr="00FC5E26" w:rsidRDefault="00DA733B"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Наличие</w:t>
      </w:r>
      <w:r w:rsidR="00F72FF6" w:rsidRPr="00FC5E26">
        <w:rPr>
          <w:rFonts w:ascii="Times New Roman" w:hAnsi="Times New Roman" w:cs="Times New Roman"/>
          <w:sz w:val="28"/>
          <w:szCs w:val="28"/>
        </w:rPr>
        <w:t>м</w:t>
      </w:r>
      <w:r w:rsidRPr="00FC5E26">
        <w:rPr>
          <w:rFonts w:ascii="Times New Roman" w:hAnsi="Times New Roman" w:cs="Times New Roman"/>
          <w:sz w:val="28"/>
          <w:szCs w:val="28"/>
        </w:rPr>
        <w:t xml:space="preserve"> потребности в бюджетном кредите на частичное покрытие дефицита местного бюджета считается ситуация, когда расчетная величина </w:t>
      </w:r>
      <w:r w:rsidR="00313086" w:rsidRPr="00FC5E26">
        <w:rPr>
          <w:rFonts w:ascii="Times New Roman" w:hAnsi="Times New Roman" w:cs="Times New Roman"/>
          <w:sz w:val="28"/>
          <w:szCs w:val="28"/>
        </w:rPr>
        <w:t>K</w:t>
      </w:r>
      <w:r w:rsidRPr="00FC5E26">
        <w:rPr>
          <w:rFonts w:ascii="Times New Roman" w:hAnsi="Times New Roman" w:cs="Times New Roman"/>
          <w:sz w:val="28"/>
          <w:szCs w:val="28"/>
        </w:rPr>
        <w:t xml:space="preserve"> приобретает положительное значение.</w:t>
      </w:r>
    </w:p>
    <w:p w:rsidR="00BE0307" w:rsidRPr="00FC5E26" w:rsidRDefault="005B75D5"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10</w:t>
      </w:r>
      <w:r w:rsidR="00650C75" w:rsidRPr="00FC5E26">
        <w:rPr>
          <w:rFonts w:ascii="Times New Roman" w:hAnsi="Times New Roman" w:cs="Times New Roman"/>
          <w:sz w:val="28"/>
          <w:szCs w:val="28"/>
        </w:rPr>
        <w:t xml:space="preserve">. </w:t>
      </w:r>
      <w:r w:rsidR="00E774FC" w:rsidRPr="00FC5E26">
        <w:rPr>
          <w:rFonts w:ascii="Times New Roman" w:hAnsi="Times New Roman" w:cs="Times New Roman"/>
          <w:sz w:val="28"/>
          <w:szCs w:val="28"/>
        </w:rPr>
        <w:t>Предельный о</w:t>
      </w:r>
      <w:r w:rsidR="00650C75" w:rsidRPr="00FC5E26">
        <w:rPr>
          <w:rFonts w:ascii="Times New Roman" w:hAnsi="Times New Roman" w:cs="Times New Roman"/>
          <w:sz w:val="28"/>
          <w:szCs w:val="28"/>
        </w:rPr>
        <w:t xml:space="preserve">бъем бюджетного кредита </w:t>
      </w:r>
      <w:proofErr w:type="gramStart"/>
      <w:r w:rsidR="005C0353" w:rsidRPr="00FC5E26">
        <w:rPr>
          <w:rFonts w:ascii="Times New Roman" w:hAnsi="Times New Roman" w:cs="Times New Roman"/>
          <w:sz w:val="28"/>
          <w:szCs w:val="28"/>
        </w:rPr>
        <w:t>для</w:t>
      </w:r>
      <w:r w:rsidR="00650C75" w:rsidRPr="00FC5E26">
        <w:rPr>
          <w:rFonts w:ascii="Times New Roman" w:hAnsi="Times New Roman" w:cs="Times New Roman"/>
          <w:sz w:val="28"/>
          <w:szCs w:val="28"/>
        </w:rPr>
        <w:t xml:space="preserve"> рефинансировани</w:t>
      </w:r>
      <w:r w:rsidR="005C0353" w:rsidRPr="00FC5E26">
        <w:rPr>
          <w:rFonts w:ascii="Times New Roman" w:hAnsi="Times New Roman" w:cs="Times New Roman"/>
          <w:sz w:val="28"/>
          <w:szCs w:val="28"/>
        </w:rPr>
        <w:t>я</w:t>
      </w:r>
      <w:proofErr w:type="gramEnd"/>
      <w:r w:rsidR="00650C75" w:rsidRPr="00FC5E26">
        <w:rPr>
          <w:rFonts w:ascii="Times New Roman" w:hAnsi="Times New Roman" w:cs="Times New Roman"/>
          <w:sz w:val="28"/>
          <w:szCs w:val="28"/>
        </w:rPr>
        <w:t xml:space="preserve"> ранее полученного из областного бюджета Тверской области бюджетного кредита определяется</w:t>
      </w:r>
      <w:r w:rsidR="00BE0307" w:rsidRPr="00FC5E26">
        <w:rPr>
          <w:rFonts w:ascii="Times New Roman" w:hAnsi="Times New Roman" w:cs="Times New Roman"/>
          <w:sz w:val="28"/>
          <w:szCs w:val="28"/>
        </w:rPr>
        <w:t xml:space="preserve"> по следующей формуле:</w:t>
      </w:r>
    </w:p>
    <w:p w:rsidR="00BE0307" w:rsidRPr="00FC5E26" w:rsidRDefault="00BE0307" w:rsidP="00BE0307">
      <w:pPr>
        <w:pStyle w:val="ConsPlusNormal"/>
        <w:ind w:firstLine="540"/>
        <w:jc w:val="center"/>
        <w:rPr>
          <w:rFonts w:ascii="Times New Roman" w:hAnsi="Times New Roman" w:cs="Times New Roman"/>
          <w:sz w:val="28"/>
          <w:szCs w:val="28"/>
        </w:rPr>
      </w:pPr>
    </w:p>
    <w:p w:rsidR="00BE0307" w:rsidRPr="00FC5E26" w:rsidRDefault="00BE0307" w:rsidP="00BE0307">
      <w:pPr>
        <w:pStyle w:val="ConsPlusNormal"/>
        <w:ind w:firstLine="540"/>
        <w:jc w:val="center"/>
        <w:rPr>
          <w:rFonts w:ascii="Times New Roman" w:hAnsi="Times New Roman" w:cs="Times New Roman"/>
          <w:sz w:val="28"/>
          <w:szCs w:val="28"/>
        </w:rPr>
      </w:pPr>
      <w:r w:rsidRPr="00FC5E26">
        <w:rPr>
          <w:rFonts w:ascii="Times New Roman" w:hAnsi="Times New Roman" w:cs="Times New Roman"/>
          <w:sz w:val="28"/>
          <w:szCs w:val="28"/>
        </w:rPr>
        <w:t xml:space="preserve">KР = </w:t>
      </w:r>
      <w:r w:rsidRPr="00FC5E26">
        <w:rPr>
          <w:rFonts w:ascii="Times New Roman" w:hAnsi="Times New Roman" w:cs="Times New Roman"/>
          <w:sz w:val="28"/>
          <w:szCs w:val="28"/>
          <w:lang w:val="en-US"/>
        </w:rPr>
        <w:t>Z</w:t>
      </w:r>
      <w:r w:rsidR="005B0BBC" w:rsidRPr="00FC5E26">
        <w:rPr>
          <w:rFonts w:ascii="Times New Roman" w:hAnsi="Times New Roman" w:cs="Times New Roman"/>
          <w:sz w:val="28"/>
          <w:szCs w:val="28"/>
        </w:rPr>
        <w:t xml:space="preserve"> </w:t>
      </w:r>
      <w:r w:rsidR="00145628" w:rsidRPr="00FC5E26">
        <w:rPr>
          <w:rFonts w:ascii="Times New Roman" w:hAnsi="Times New Roman" w:cs="Times New Roman"/>
          <w:sz w:val="28"/>
          <w:szCs w:val="28"/>
        </w:rPr>
        <w:t>-</w:t>
      </w:r>
      <w:r w:rsidR="005B0BBC" w:rsidRPr="00FC5E26">
        <w:rPr>
          <w:rFonts w:ascii="Times New Roman" w:hAnsi="Times New Roman" w:cs="Times New Roman"/>
          <w:sz w:val="28"/>
          <w:szCs w:val="28"/>
        </w:rPr>
        <w:t xml:space="preserve"> </w:t>
      </w:r>
      <w:r w:rsidR="00145628" w:rsidRPr="00FC5E26">
        <w:rPr>
          <w:rFonts w:ascii="Times New Roman" w:hAnsi="Times New Roman" w:cs="Times New Roman"/>
          <w:sz w:val="28"/>
          <w:szCs w:val="28"/>
        </w:rPr>
        <w:t>(</w:t>
      </w:r>
      <w:r w:rsidR="00145628" w:rsidRPr="00FC5E26">
        <w:rPr>
          <w:rFonts w:ascii="Times New Roman" w:hAnsi="Times New Roman" w:cs="Times New Roman"/>
          <w:sz w:val="28"/>
          <w:szCs w:val="28"/>
          <w:lang w:val="en-US"/>
        </w:rPr>
        <w:t>Z</w:t>
      </w:r>
      <w:r w:rsidR="00145628" w:rsidRPr="00FC5E26">
        <w:rPr>
          <w:rFonts w:ascii="Times New Roman" w:hAnsi="Times New Roman" w:cs="Times New Roman"/>
          <w:sz w:val="28"/>
          <w:szCs w:val="28"/>
        </w:rPr>
        <w:t xml:space="preserve"> х 0,15),</w:t>
      </w:r>
    </w:p>
    <w:p w:rsidR="00BE0307" w:rsidRPr="00FC5E26" w:rsidRDefault="00BE0307" w:rsidP="00BE0307">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 xml:space="preserve">где </w:t>
      </w:r>
    </w:p>
    <w:p w:rsidR="00BE0307" w:rsidRPr="00FC5E26" w:rsidRDefault="00BE0307" w:rsidP="00210133">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K</w:t>
      </w:r>
      <w:r w:rsidR="002A181A" w:rsidRPr="00FC5E26">
        <w:rPr>
          <w:rFonts w:ascii="Times New Roman" w:hAnsi="Times New Roman" w:cs="Times New Roman"/>
          <w:sz w:val="28"/>
          <w:szCs w:val="28"/>
        </w:rPr>
        <w:t>Р</w:t>
      </w:r>
      <w:r w:rsidRPr="00FC5E26">
        <w:rPr>
          <w:rFonts w:ascii="Times New Roman" w:hAnsi="Times New Roman" w:cs="Times New Roman"/>
          <w:sz w:val="28"/>
          <w:szCs w:val="28"/>
        </w:rPr>
        <w:t xml:space="preserve"> - предельный объем бюджетного кредита </w:t>
      </w:r>
      <w:proofErr w:type="gramStart"/>
      <w:r w:rsidR="00210133" w:rsidRPr="00FC5E26">
        <w:rPr>
          <w:rFonts w:ascii="Times New Roman" w:hAnsi="Times New Roman" w:cs="Times New Roman"/>
          <w:sz w:val="28"/>
          <w:szCs w:val="28"/>
        </w:rPr>
        <w:t>для рефинансирования</w:t>
      </w:r>
      <w:proofErr w:type="gramEnd"/>
      <w:r w:rsidR="00210133" w:rsidRPr="00FC5E26">
        <w:rPr>
          <w:rFonts w:ascii="Times New Roman" w:hAnsi="Times New Roman" w:cs="Times New Roman"/>
          <w:sz w:val="28"/>
          <w:szCs w:val="28"/>
        </w:rPr>
        <w:t xml:space="preserve"> ранее полученного из областного бюджета Тверской области бюджетного кредита;</w:t>
      </w:r>
    </w:p>
    <w:p w:rsidR="00BE0307" w:rsidRPr="00FC5E26" w:rsidRDefault="002A181A" w:rsidP="00E635C4">
      <w:pPr>
        <w:pStyle w:val="ConsPlusNormal"/>
        <w:ind w:firstLine="567"/>
        <w:jc w:val="both"/>
        <w:rPr>
          <w:rFonts w:ascii="Times New Roman" w:hAnsi="Times New Roman" w:cs="Times New Roman"/>
          <w:sz w:val="28"/>
          <w:szCs w:val="28"/>
        </w:rPr>
      </w:pPr>
      <w:r w:rsidRPr="00FC5E26">
        <w:rPr>
          <w:rFonts w:ascii="Times New Roman" w:hAnsi="Times New Roman" w:cs="Times New Roman"/>
          <w:sz w:val="28"/>
          <w:szCs w:val="28"/>
          <w:lang w:val="en-US"/>
        </w:rPr>
        <w:t>Z</w:t>
      </w:r>
      <w:r w:rsidRPr="00FC5E26">
        <w:rPr>
          <w:rFonts w:ascii="Times New Roman" w:hAnsi="Times New Roman" w:cs="Times New Roman"/>
          <w:sz w:val="28"/>
          <w:szCs w:val="28"/>
        </w:rPr>
        <w:t xml:space="preserve"> </w:t>
      </w:r>
      <w:r w:rsidR="002733B0" w:rsidRPr="00FC5E26">
        <w:rPr>
          <w:rFonts w:ascii="Times New Roman" w:hAnsi="Times New Roman" w:cs="Times New Roman"/>
          <w:sz w:val="28"/>
          <w:szCs w:val="28"/>
        </w:rPr>
        <w:t>–</w:t>
      </w:r>
      <w:r w:rsidRPr="00FC5E26">
        <w:rPr>
          <w:rFonts w:ascii="Times New Roman" w:hAnsi="Times New Roman" w:cs="Times New Roman"/>
          <w:sz w:val="28"/>
          <w:szCs w:val="28"/>
        </w:rPr>
        <w:t xml:space="preserve"> </w:t>
      </w:r>
      <w:proofErr w:type="gramStart"/>
      <w:r w:rsidR="005871A0" w:rsidRPr="00FC5E26">
        <w:rPr>
          <w:rFonts w:ascii="Times New Roman" w:hAnsi="Times New Roman" w:cs="Times New Roman"/>
          <w:sz w:val="28"/>
          <w:szCs w:val="28"/>
        </w:rPr>
        <w:t>объем</w:t>
      </w:r>
      <w:proofErr w:type="gramEnd"/>
      <w:r w:rsidR="005871A0" w:rsidRPr="00FC5E26">
        <w:rPr>
          <w:rFonts w:ascii="Times New Roman" w:hAnsi="Times New Roman" w:cs="Times New Roman"/>
          <w:sz w:val="28"/>
          <w:szCs w:val="28"/>
        </w:rPr>
        <w:t xml:space="preserve"> </w:t>
      </w:r>
      <w:r w:rsidR="005B75D5" w:rsidRPr="00FC5E26">
        <w:rPr>
          <w:rFonts w:ascii="Times New Roman" w:hAnsi="Times New Roman" w:cs="Times New Roman"/>
          <w:sz w:val="28"/>
          <w:szCs w:val="28"/>
        </w:rPr>
        <w:t xml:space="preserve">бюджетного </w:t>
      </w:r>
      <w:r w:rsidR="002733B0" w:rsidRPr="00FC5E26">
        <w:rPr>
          <w:rFonts w:ascii="Times New Roman" w:hAnsi="Times New Roman" w:cs="Times New Roman"/>
          <w:sz w:val="28"/>
          <w:szCs w:val="28"/>
        </w:rPr>
        <w:t xml:space="preserve">кредита по </w:t>
      </w:r>
      <w:r w:rsidR="000A5349" w:rsidRPr="00FC5E26">
        <w:rPr>
          <w:rFonts w:ascii="Times New Roman" w:hAnsi="Times New Roman" w:cs="Times New Roman"/>
          <w:sz w:val="28"/>
          <w:szCs w:val="28"/>
        </w:rPr>
        <w:t xml:space="preserve">ранее заключенному </w:t>
      </w:r>
      <w:r w:rsidR="002733B0" w:rsidRPr="00FC5E26">
        <w:rPr>
          <w:rFonts w:ascii="Times New Roman" w:hAnsi="Times New Roman" w:cs="Times New Roman"/>
          <w:sz w:val="28"/>
          <w:szCs w:val="28"/>
        </w:rPr>
        <w:t>договору о предоставлении из областного бюджета Тверской области бюджетного кредита</w:t>
      </w:r>
      <w:r w:rsidR="000A5349" w:rsidRPr="00FC5E26">
        <w:rPr>
          <w:rFonts w:ascii="Times New Roman" w:hAnsi="Times New Roman" w:cs="Times New Roman"/>
          <w:sz w:val="28"/>
          <w:szCs w:val="28"/>
        </w:rPr>
        <w:t>, котор</w:t>
      </w:r>
      <w:r w:rsidR="005871A0" w:rsidRPr="00FC5E26">
        <w:rPr>
          <w:rFonts w:ascii="Times New Roman" w:hAnsi="Times New Roman" w:cs="Times New Roman"/>
          <w:sz w:val="28"/>
          <w:szCs w:val="28"/>
        </w:rPr>
        <w:t xml:space="preserve">ый </w:t>
      </w:r>
      <w:r w:rsidR="000A5349" w:rsidRPr="00FC5E26">
        <w:rPr>
          <w:rFonts w:ascii="Times New Roman" w:hAnsi="Times New Roman" w:cs="Times New Roman"/>
          <w:sz w:val="28"/>
          <w:szCs w:val="28"/>
        </w:rPr>
        <w:t xml:space="preserve">подлежит </w:t>
      </w:r>
      <w:r w:rsidR="00E635C4" w:rsidRPr="00FC5E26">
        <w:rPr>
          <w:rFonts w:ascii="Times New Roman" w:hAnsi="Times New Roman" w:cs="Times New Roman"/>
          <w:sz w:val="28"/>
          <w:szCs w:val="28"/>
        </w:rPr>
        <w:t>погашению в текущем</w:t>
      </w:r>
      <w:r w:rsidR="005B75D5" w:rsidRPr="00FC5E26">
        <w:rPr>
          <w:rFonts w:ascii="Times New Roman" w:hAnsi="Times New Roman" w:cs="Times New Roman"/>
          <w:sz w:val="28"/>
          <w:szCs w:val="28"/>
        </w:rPr>
        <w:t xml:space="preserve"> финансовом</w:t>
      </w:r>
      <w:r w:rsidR="00E635C4" w:rsidRPr="00FC5E26">
        <w:rPr>
          <w:rFonts w:ascii="Times New Roman" w:hAnsi="Times New Roman" w:cs="Times New Roman"/>
          <w:sz w:val="28"/>
          <w:szCs w:val="28"/>
        </w:rPr>
        <w:t xml:space="preserve"> году.</w:t>
      </w:r>
    </w:p>
    <w:p w:rsidR="004C1CFC" w:rsidRPr="00FC5E26" w:rsidRDefault="005B75D5" w:rsidP="004C1CFC">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11</w:t>
      </w:r>
      <w:r w:rsidR="004C1CFC" w:rsidRPr="00FC5E26">
        <w:rPr>
          <w:rFonts w:ascii="Times New Roman" w:hAnsi="Times New Roman" w:cs="Times New Roman"/>
          <w:sz w:val="28"/>
          <w:szCs w:val="28"/>
        </w:rPr>
        <w:t>. Министерство финансов проводит расчет предельного объема бюджетного кредита на покрыт</w:t>
      </w:r>
      <w:r w:rsidR="00E635C4" w:rsidRPr="00FC5E26">
        <w:rPr>
          <w:rFonts w:ascii="Times New Roman" w:hAnsi="Times New Roman" w:cs="Times New Roman"/>
          <w:sz w:val="28"/>
          <w:szCs w:val="28"/>
        </w:rPr>
        <w:t xml:space="preserve">ие временного кассового разрыва, </w:t>
      </w:r>
      <w:r w:rsidR="004C1CFC" w:rsidRPr="00FC5E26">
        <w:rPr>
          <w:rFonts w:ascii="Times New Roman" w:hAnsi="Times New Roman" w:cs="Times New Roman"/>
          <w:sz w:val="28"/>
          <w:szCs w:val="28"/>
        </w:rPr>
        <w:t>предельного объема бюджетного кредита на частичное покрытие дефицита местного бюджета</w:t>
      </w:r>
      <w:r w:rsidR="00E635C4" w:rsidRPr="00FC5E26">
        <w:rPr>
          <w:rFonts w:ascii="Times New Roman" w:hAnsi="Times New Roman" w:cs="Times New Roman"/>
          <w:sz w:val="28"/>
          <w:szCs w:val="28"/>
        </w:rPr>
        <w:t>,</w:t>
      </w:r>
      <w:r w:rsidR="00BE0307" w:rsidRPr="00FC5E26">
        <w:rPr>
          <w:rFonts w:ascii="Times New Roman" w:hAnsi="Times New Roman" w:cs="Times New Roman"/>
          <w:sz w:val="28"/>
          <w:szCs w:val="28"/>
        </w:rPr>
        <w:t xml:space="preserve"> </w:t>
      </w:r>
      <w:r w:rsidR="002A181A" w:rsidRPr="00FC5E26">
        <w:rPr>
          <w:rFonts w:ascii="Times New Roman" w:hAnsi="Times New Roman" w:cs="Times New Roman"/>
          <w:sz w:val="28"/>
          <w:szCs w:val="28"/>
        </w:rPr>
        <w:t>предельного объема бюджетного кредита</w:t>
      </w:r>
      <w:r w:rsidR="00A749AA" w:rsidRPr="00FC5E26">
        <w:rPr>
          <w:rFonts w:ascii="Times New Roman" w:hAnsi="Times New Roman" w:cs="Times New Roman"/>
          <w:sz w:val="28"/>
          <w:szCs w:val="28"/>
        </w:rPr>
        <w:t xml:space="preserve"> </w:t>
      </w:r>
      <w:proofErr w:type="gramStart"/>
      <w:r w:rsidR="00BE0307" w:rsidRPr="00FC5E26">
        <w:rPr>
          <w:rFonts w:ascii="Times New Roman" w:hAnsi="Times New Roman" w:cs="Times New Roman"/>
          <w:sz w:val="28"/>
          <w:szCs w:val="28"/>
        </w:rPr>
        <w:t>для рефинансирования</w:t>
      </w:r>
      <w:proofErr w:type="gramEnd"/>
      <w:r w:rsidR="00BE0307" w:rsidRPr="00FC5E26">
        <w:rPr>
          <w:rFonts w:ascii="Times New Roman" w:hAnsi="Times New Roman" w:cs="Times New Roman"/>
          <w:sz w:val="28"/>
          <w:szCs w:val="28"/>
        </w:rPr>
        <w:t xml:space="preserve"> </w:t>
      </w:r>
      <w:r w:rsidR="00531371" w:rsidRPr="00FC5E26">
        <w:rPr>
          <w:rFonts w:ascii="Times New Roman" w:hAnsi="Times New Roman" w:cs="Times New Roman"/>
          <w:sz w:val="28"/>
          <w:szCs w:val="28"/>
        </w:rPr>
        <w:t>ранее полученного из областного бюджета Тверской области бюджетного кредита</w:t>
      </w:r>
      <w:r w:rsidR="002A181A" w:rsidRPr="00FC5E26">
        <w:rPr>
          <w:rFonts w:ascii="Times New Roman" w:hAnsi="Times New Roman" w:cs="Times New Roman"/>
          <w:sz w:val="28"/>
          <w:szCs w:val="28"/>
        </w:rPr>
        <w:t>.</w:t>
      </w:r>
    </w:p>
    <w:p w:rsidR="005B75D5" w:rsidRPr="00FC5E26" w:rsidRDefault="000232EB"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12</w:t>
      </w:r>
      <w:r w:rsidR="00650C75" w:rsidRPr="00FC5E26">
        <w:rPr>
          <w:rFonts w:ascii="Times New Roman" w:hAnsi="Times New Roman" w:cs="Times New Roman"/>
          <w:sz w:val="28"/>
          <w:szCs w:val="28"/>
        </w:rPr>
        <w:t xml:space="preserve">. </w:t>
      </w:r>
      <w:r w:rsidR="005B75D5" w:rsidRPr="00FC5E26">
        <w:rPr>
          <w:rFonts w:ascii="Times New Roman" w:hAnsi="Times New Roman" w:cs="Times New Roman"/>
          <w:sz w:val="28"/>
          <w:szCs w:val="28"/>
        </w:rPr>
        <w:t>Для предоставления бюджетного кредита орган местного самоуправления</w:t>
      </w:r>
      <w:r w:rsidR="00E60127" w:rsidRPr="00FC5E26">
        <w:rPr>
          <w:rFonts w:ascii="Times New Roman" w:hAnsi="Times New Roman" w:cs="Times New Roman"/>
          <w:sz w:val="28"/>
          <w:szCs w:val="28"/>
        </w:rPr>
        <w:t xml:space="preserve"> муниципального образования</w:t>
      </w:r>
      <w:r w:rsidR="005B75D5" w:rsidRPr="00FC5E26">
        <w:rPr>
          <w:rFonts w:ascii="Times New Roman" w:hAnsi="Times New Roman" w:cs="Times New Roman"/>
          <w:sz w:val="28"/>
          <w:szCs w:val="28"/>
        </w:rPr>
        <w:t xml:space="preserve"> направляет </w:t>
      </w:r>
      <w:r w:rsidR="004C0F88" w:rsidRPr="00FC5E26">
        <w:rPr>
          <w:rFonts w:ascii="Times New Roman" w:hAnsi="Times New Roman" w:cs="Times New Roman"/>
          <w:sz w:val="28"/>
          <w:szCs w:val="28"/>
        </w:rPr>
        <w:t>в Министерство финансов:</w:t>
      </w:r>
    </w:p>
    <w:p w:rsidR="007F433A" w:rsidRPr="00FC5E26" w:rsidRDefault="004C0F88" w:rsidP="007F433A">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w:t>
      </w:r>
      <w:r w:rsidR="007F433A" w:rsidRPr="00FC5E26">
        <w:rPr>
          <w:rFonts w:ascii="Times New Roman" w:hAnsi="Times New Roman" w:cs="Times New Roman"/>
          <w:sz w:val="28"/>
          <w:szCs w:val="28"/>
        </w:rPr>
        <w:t xml:space="preserve">) </w:t>
      </w:r>
      <w:r w:rsidR="00203EF9" w:rsidRPr="00FC5E26">
        <w:rPr>
          <w:rFonts w:ascii="Times New Roman" w:hAnsi="Times New Roman" w:cs="Times New Roman"/>
          <w:sz w:val="28"/>
          <w:szCs w:val="28"/>
        </w:rPr>
        <w:t xml:space="preserve">заявку </w:t>
      </w:r>
      <w:r w:rsidRPr="00FC5E26">
        <w:rPr>
          <w:rFonts w:ascii="Times New Roman" w:hAnsi="Times New Roman" w:cs="Times New Roman"/>
          <w:sz w:val="28"/>
          <w:szCs w:val="28"/>
        </w:rPr>
        <w:t xml:space="preserve">о предоставлении бюджетного кредита </w:t>
      </w:r>
      <w:r w:rsidR="00203EF9" w:rsidRPr="00FC5E26">
        <w:rPr>
          <w:rFonts w:ascii="Times New Roman" w:hAnsi="Times New Roman" w:cs="Times New Roman"/>
          <w:sz w:val="28"/>
          <w:szCs w:val="28"/>
        </w:rPr>
        <w:t>с указанием объема запрашиваемого бюджетного кредита,</w:t>
      </w:r>
      <w:bookmarkStart w:id="3" w:name="P81"/>
      <w:bookmarkEnd w:id="3"/>
      <w:r w:rsidR="00203EF9" w:rsidRPr="00FC5E26">
        <w:rPr>
          <w:rFonts w:ascii="Times New Roman" w:hAnsi="Times New Roman" w:cs="Times New Roman"/>
          <w:sz w:val="28"/>
          <w:szCs w:val="28"/>
        </w:rPr>
        <w:t xml:space="preserve"> обоснования необходимости </w:t>
      </w:r>
      <w:r w:rsidRPr="00FC5E26">
        <w:rPr>
          <w:rFonts w:ascii="Times New Roman" w:hAnsi="Times New Roman" w:cs="Times New Roman"/>
          <w:sz w:val="28"/>
          <w:szCs w:val="28"/>
        </w:rPr>
        <w:t>предоставления бюджетного кредита</w:t>
      </w:r>
      <w:r w:rsidR="00203EF9" w:rsidRPr="00FC5E26">
        <w:rPr>
          <w:rFonts w:ascii="Times New Roman" w:hAnsi="Times New Roman" w:cs="Times New Roman"/>
          <w:sz w:val="28"/>
          <w:szCs w:val="28"/>
        </w:rPr>
        <w:t>, источников и сроков погашения бюджетного кредита</w:t>
      </w:r>
      <w:r w:rsidR="00AF599C" w:rsidRPr="00FC5E26">
        <w:rPr>
          <w:rFonts w:ascii="Times New Roman" w:hAnsi="Times New Roman" w:cs="Times New Roman"/>
          <w:sz w:val="28"/>
          <w:szCs w:val="28"/>
        </w:rPr>
        <w:t>;</w:t>
      </w:r>
    </w:p>
    <w:p w:rsidR="00650C75" w:rsidRPr="00FC5E26" w:rsidRDefault="004C0F88" w:rsidP="00650C75">
      <w:pPr>
        <w:pStyle w:val="ConsPlusNormal"/>
        <w:ind w:firstLine="540"/>
        <w:jc w:val="both"/>
        <w:rPr>
          <w:rFonts w:ascii="Times New Roman" w:hAnsi="Times New Roman" w:cs="Times New Roman"/>
          <w:sz w:val="28"/>
          <w:szCs w:val="28"/>
        </w:rPr>
      </w:pPr>
      <w:bookmarkStart w:id="4" w:name="P84"/>
      <w:bookmarkEnd w:id="4"/>
      <w:r w:rsidRPr="00FC5E26">
        <w:rPr>
          <w:rFonts w:ascii="Times New Roman" w:hAnsi="Times New Roman" w:cs="Times New Roman"/>
          <w:sz w:val="28"/>
          <w:szCs w:val="28"/>
        </w:rPr>
        <w:lastRenderedPageBreak/>
        <w:t>2</w:t>
      </w:r>
      <w:r w:rsidR="00650C75" w:rsidRPr="00FC5E26">
        <w:rPr>
          <w:rFonts w:ascii="Times New Roman" w:hAnsi="Times New Roman" w:cs="Times New Roman"/>
          <w:sz w:val="28"/>
          <w:szCs w:val="28"/>
        </w:rPr>
        <w:t xml:space="preserve">) сведения о поступивших доходах и произведенных расходах за истекший период текущего финансового года, прогноз по доходам, расходам и источникам финансирования дефицита местного бюджета муниципального образования по </w:t>
      </w:r>
      <w:hyperlink w:anchor="P189" w:history="1">
        <w:r w:rsidR="00650C75" w:rsidRPr="00FC5E26">
          <w:rPr>
            <w:rFonts w:ascii="Times New Roman" w:hAnsi="Times New Roman" w:cs="Times New Roman"/>
            <w:sz w:val="28"/>
            <w:szCs w:val="28"/>
          </w:rPr>
          <w:t>форме расчета</w:t>
        </w:r>
      </w:hyperlink>
      <w:r w:rsidR="00650C75" w:rsidRPr="00FC5E26">
        <w:rPr>
          <w:rFonts w:ascii="Times New Roman" w:hAnsi="Times New Roman" w:cs="Times New Roman"/>
          <w:sz w:val="28"/>
          <w:szCs w:val="28"/>
        </w:rPr>
        <w:t xml:space="preserve"> потребности местного бюджета муниципального образования Тверской области в бюджетном кредите из областного бюджета Тверской области согласно приложению 1 к настоящему Порядку;</w:t>
      </w:r>
    </w:p>
    <w:p w:rsidR="00650C75" w:rsidRPr="00FC5E26" w:rsidRDefault="004C0F88"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3</w:t>
      </w:r>
      <w:r w:rsidR="00650C75" w:rsidRPr="00FC5E26">
        <w:rPr>
          <w:rFonts w:ascii="Times New Roman" w:hAnsi="Times New Roman" w:cs="Times New Roman"/>
          <w:sz w:val="28"/>
          <w:szCs w:val="28"/>
        </w:rPr>
        <w:t xml:space="preserve">) </w:t>
      </w:r>
      <w:hyperlink w:anchor="P480" w:history="1">
        <w:r w:rsidR="00650C75" w:rsidRPr="00FC5E26">
          <w:rPr>
            <w:rFonts w:ascii="Times New Roman" w:hAnsi="Times New Roman" w:cs="Times New Roman"/>
            <w:sz w:val="28"/>
            <w:szCs w:val="28"/>
          </w:rPr>
          <w:t>сведения</w:t>
        </w:r>
      </w:hyperlink>
      <w:r w:rsidR="00650C75" w:rsidRPr="00FC5E26">
        <w:rPr>
          <w:rFonts w:ascii="Times New Roman" w:hAnsi="Times New Roman" w:cs="Times New Roman"/>
          <w:sz w:val="28"/>
          <w:szCs w:val="28"/>
        </w:rPr>
        <w:t xml:space="preserve"> о предоставлен</w:t>
      </w:r>
      <w:r w:rsidR="00BC6DE8" w:rsidRPr="00FC5E26">
        <w:rPr>
          <w:rFonts w:ascii="Times New Roman" w:hAnsi="Times New Roman" w:cs="Times New Roman"/>
          <w:sz w:val="28"/>
          <w:szCs w:val="28"/>
        </w:rPr>
        <w:t>ных</w:t>
      </w:r>
      <w:r w:rsidR="00650C75" w:rsidRPr="00FC5E26">
        <w:rPr>
          <w:rFonts w:ascii="Times New Roman" w:hAnsi="Times New Roman" w:cs="Times New Roman"/>
          <w:sz w:val="28"/>
          <w:szCs w:val="28"/>
        </w:rPr>
        <w:t xml:space="preserve"> местному бюджету поселения </w:t>
      </w:r>
      <w:r w:rsidR="008B0033" w:rsidRPr="00FC5E26">
        <w:rPr>
          <w:rFonts w:ascii="Times New Roman" w:hAnsi="Times New Roman" w:cs="Times New Roman"/>
          <w:sz w:val="28"/>
          <w:szCs w:val="28"/>
        </w:rPr>
        <w:t xml:space="preserve">Тверской области </w:t>
      </w:r>
      <w:r w:rsidR="00650C75" w:rsidRPr="00FC5E26">
        <w:rPr>
          <w:rFonts w:ascii="Times New Roman" w:hAnsi="Times New Roman" w:cs="Times New Roman"/>
          <w:sz w:val="28"/>
          <w:szCs w:val="28"/>
        </w:rPr>
        <w:t xml:space="preserve">бюджетных кредитов </w:t>
      </w:r>
      <w:r w:rsidR="008B0033" w:rsidRPr="00FC5E26">
        <w:rPr>
          <w:rFonts w:ascii="Times New Roman" w:hAnsi="Times New Roman" w:cs="Times New Roman"/>
          <w:sz w:val="28"/>
          <w:szCs w:val="28"/>
        </w:rPr>
        <w:t xml:space="preserve">из </w:t>
      </w:r>
      <w:r w:rsidR="00650C75" w:rsidRPr="00FC5E26">
        <w:rPr>
          <w:rFonts w:ascii="Times New Roman" w:hAnsi="Times New Roman" w:cs="Times New Roman"/>
          <w:sz w:val="28"/>
          <w:szCs w:val="28"/>
        </w:rPr>
        <w:t>местн</w:t>
      </w:r>
      <w:r w:rsidR="008B0033" w:rsidRPr="00FC5E26">
        <w:rPr>
          <w:rFonts w:ascii="Times New Roman" w:hAnsi="Times New Roman" w:cs="Times New Roman"/>
          <w:sz w:val="28"/>
          <w:szCs w:val="28"/>
        </w:rPr>
        <w:t>ого</w:t>
      </w:r>
      <w:r w:rsidR="00650C75" w:rsidRPr="00FC5E26">
        <w:rPr>
          <w:rFonts w:ascii="Times New Roman" w:hAnsi="Times New Roman" w:cs="Times New Roman"/>
          <w:sz w:val="28"/>
          <w:szCs w:val="28"/>
        </w:rPr>
        <w:t xml:space="preserve"> бюджет</w:t>
      </w:r>
      <w:r w:rsidR="008B0033" w:rsidRPr="00FC5E26">
        <w:rPr>
          <w:rFonts w:ascii="Times New Roman" w:hAnsi="Times New Roman" w:cs="Times New Roman"/>
          <w:sz w:val="28"/>
          <w:szCs w:val="28"/>
        </w:rPr>
        <w:t>а</w:t>
      </w:r>
      <w:r w:rsidR="00650C75" w:rsidRPr="00FC5E26">
        <w:rPr>
          <w:rFonts w:ascii="Times New Roman" w:hAnsi="Times New Roman" w:cs="Times New Roman"/>
          <w:sz w:val="28"/>
          <w:szCs w:val="28"/>
        </w:rPr>
        <w:t xml:space="preserve"> муниципального района </w:t>
      </w:r>
      <w:r w:rsidR="008B0033" w:rsidRPr="00FC5E26">
        <w:rPr>
          <w:rFonts w:ascii="Times New Roman" w:hAnsi="Times New Roman" w:cs="Times New Roman"/>
          <w:sz w:val="28"/>
          <w:szCs w:val="28"/>
        </w:rPr>
        <w:t xml:space="preserve">Тверской области </w:t>
      </w:r>
      <w:r w:rsidR="00650C75" w:rsidRPr="00FC5E26">
        <w:rPr>
          <w:rFonts w:ascii="Times New Roman" w:hAnsi="Times New Roman" w:cs="Times New Roman"/>
          <w:sz w:val="28"/>
          <w:szCs w:val="28"/>
        </w:rPr>
        <w:t>по форме согласно приложению 2 к настоящему Порядку</w:t>
      </w:r>
      <w:r w:rsidR="00AF599C" w:rsidRPr="00FC5E26">
        <w:rPr>
          <w:rFonts w:ascii="Times New Roman" w:hAnsi="Times New Roman" w:cs="Times New Roman"/>
          <w:sz w:val="28"/>
          <w:szCs w:val="28"/>
        </w:rPr>
        <w:t>;</w:t>
      </w:r>
    </w:p>
    <w:p w:rsidR="00210133" w:rsidRPr="00FC5E26" w:rsidRDefault="004C0F88" w:rsidP="00210133">
      <w:pPr>
        <w:pStyle w:val="ConsPlusNormal"/>
        <w:ind w:firstLine="540"/>
        <w:jc w:val="both"/>
        <w:rPr>
          <w:rFonts w:ascii="Times New Roman" w:hAnsi="Times New Roman" w:cs="Times New Roman"/>
          <w:sz w:val="28"/>
          <w:szCs w:val="28"/>
        </w:rPr>
      </w:pPr>
      <w:bookmarkStart w:id="5" w:name="P91"/>
      <w:bookmarkEnd w:id="5"/>
      <w:r w:rsidRPr="00FC5E26">
        <w:rPr>
          <w:rFonts w:ascii="Times New Roman" w:hAnsi="Times New Roman" w:cs="Times New Roman"/>
          <w:sz w:val="28"/>
          <w:szCs w:val="28"/>
        </w:rPr>
        <w:t>4</w:t>
      </w:r>
      <w:r w:rsidR="00210133" w:rsidRPr="00FC5E26">
        <w:rPr>
          <w:rFonts w:ascii="Times New Roman" w:hAnsi="Times New Roman" w:cs="Times New Roman"/>
          <w:sz w:val="28"/>
          <w:szCs w:val="28"/>
        </w:rPr>
        <w:t>) заверенн</w:t>
      </w:r>
      <w:r w:rsidR="000E5415" w:rsidRPr="00FC5E26">
        <w:rPr>
          <w:rFonts w:ascii="Times New Roman" w:hAnsi="Times New Roman" w:cs="Times New Roman"/>
          <w:sz w:val="28"/>
          <w:szCs w:val="28"/>
        </w:rPr>
        <w:t>ую</w:t>
      </w:r>
      <w:r w:rsidR="00210133" w:rsidRPr="00FC5E26">
        <w:rPr>
          <w:rFonts w:ascii="Times New Roman" w:hAnsi="Times New Roman" w:cs="Times New Roman"/>
          <w:sz w:val="28"/>
          <w:szCs w:val="28"/>
        </w:rPr>
        <w:t xml:space="preserve"> главой муниципального образования (руководителем администрации муниципального образования) либо лиц</w:t>
      </w:r>
      <w:r w:rsidR="00C07F73" w:rsidRPr="00FC5E26">
        <w:rPr>
          <w:rFonts w:ascii="Times New Roman" w:hAnsi="Times New Roman" w:cs="Times New Roman"/>
          <w:sz w:val="28"/>
          <w:szCs w:val="28"/>
        </w:rPr>
        <w:t>ом</w:t>
      </w:r>
      <w:r w:rsidR="00210133" w:rsidRPr="00FC5E26">
        <w:rPr>
          <w:rFonts w:ascii="Times New Roman" w:hAnsi="Times New Roman" w:cs="Times New Roman"/>
          <w:sz w:val="28"/>
          <w:szCs w:val="28"/>
        </w:rPr>
        <w:t xml:space="preserve">, </w:t>
      </w:r>
      <w:r w:rsidR="00150370" w:rsidRPr="00FC5E26">
        <w:rPr>
          <w:rFonts w:ascii="Times New Roman" w:hAnsi="Times New Roman" w:cs="Times New Roman"/>
          <w:sz w:val="28"/>
          <w:szCs w:val="28"/>
        </w:rPr>
        <w:t>его</w:t>
      </w:r>
      <w:r w:rsidR="00210133" w:rsidRPr="00FC5E26">
        <w:rPr>
          <w:rFonts w:ascii="Times New Roman" w:hAnsi="Times New Roman" w:cs="Times New Roman"/>
          <w:sz w:val="28"/>
          <w:szCs w:val="28"/>
        </w:rPr>
        <w:t xml:space="preserve"> замещающим (далее – уполномоченное лицо), копи</w:t>
      </w:r>
      <w:r w:rsidR="000E5415" w:rsidRPr="00FC5E26">
        <w:rPr>
          <w:rFonts w:ascii="Times New Roman" w:hAnsi="Times New Roman" w:cs="Times New Roman"/>
          <w:sz w:val="28"/>
          <w:szCs w:val="28"/>
        </w:rPr>
        <w:t>ю</w:t>
      </w:r>
      <w:r w:rsidR="00210133" w:rsidRPr="00FC5E26">
        <w:rPr>
          <w:rFonts w:ascii="Times New Roman" w:hAnsi="Times New Roman" w:cs="Times New Roman"/>
          <w:sz w:val="28"/>
          <w:szCs w:val="28"/>
        </w:rPr>
        <w:t xml:space="preserve"> устава муниципального образования;</w:t>
      </w:r>
    </w:p>
    <w:p w:rsidR="00210133" w:rsidRPr="00FC5E26" w:rsidRDefault="004C0F88" w:rsidP="00210133">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5</w:t>
      </w:r>
      <w:r w:rsidR="00210133" w:rsidRPr="00FC5E26">
        <w:rPr>
          <w:rFonts w:ascii="Times New Roman" w:hAnsi="Times New Roman" w:cs="Times New Roman"/>
          <w:sz w:val="28"/>
          <w:szCs w:val="28"/>
        </w:rPr>
        <w:t>) документы, подтверждающие полномочия лиц</w:t>
      </w:r>
      <w:r w:rsidR="000E5415" w:rsidRPr="00FC5E26">
        <w:rPr>
          <w:rFonts w:ascii="Times New Roman" w:hAnsi="Times New Roman" w:cs="Times New Roman"/>
          <w:sz w:val="28"/>
          <w:szCs w:val="28"/>
        </w:rPr>
        <w:t xml:space="preserve"> на подписание </w:t>
      </w:r>
      <w:r w:rsidR="00150370" w:rsidRPr="00FC5E26">
        <w:rPr>
          <w:rFonts w:ascii="Times New Roman" w:hAnsi="Times New Roman" w:cs="Times New Roman"/>
          <w:sz w:val="28"/>
          <w:szCs w:val="28"/>
        </w:rPr>
        <w:t xml:space="preserve">(ознакомление) </w:t>
      </w:r>
      <w:r w:rsidR="00210133" w:rsidRPr="00FC5E26">
        <w:rPr>
          <w:rFonts w:ascii="Times New Roman" w:hAnsi="Times New Roman" w:cs="Times New Roman"/>
          <w:sz w:val="28"/>
          <w:szCs w:val="28"/>
        </w:rPr>
        <w:t>договор</w:t>
      </w:r>
      <w:r w:rsidR="000E5415" w:rsidRPr="00FC5E26">
        <w:rPr>
          <w:rFonts w:ascii="Times New Roman" w:hAnsi="Times New Roman" w:cs="Times New Roman"/>
          <w:sz w:val="28"/>
          <w:szCs w:val="28"/>
        </w:rPr>
        <w:t>а</w:t>
      </w:r>
      <w:r w:rsidR="00210133" w:rsidRPr="00FC5E26">
        <w:rPr>
          <w:rFonts w:ascii="Times New Roman" w:hAnsi="Times New Roman" w:cs="Times New Roman"/>
          <w:sz w:val="28"/>
          <w:szCs w:val="28"/>
        </w:rPr>
        <w:t xml:space="preserve"> о предоставлении </w:t>
      </w:r>
      <w:r w:rsidR="00884295" w:rsidRPr="00FC5E26">
        <w:rPr>
          <w:rFonts w:ascii="Times New Roman" w:hAnsi="Times New Roman" w:cs="Times New Roman"/>
          <w:sz w:val="28"/>
          <w:szCs w:val="28"/>
        </w:rPr>
        <w:t>из областного бюджета Тверской области бюджетного кредита</w:t>
      </w:r>
      <w:r w:rsidR="00210133" w:rsidRPr="00FC5E26">
        <w:rPr>
          <w:rFonts w:ascii="Times New Roman" w:hAnsi="Times New Roman" w:cs="Times New Roman"/>
          <w:sz w:val="28"/>
          <w:szCs w:val="28"/>
        </w:rPr>
        <w:t>;</w:t>
      </w:r>
    </w:p>
    <w:p w:rsidR="00210133" w:rsidRPr="00FC5E26" w:rsidRDefault="00A4415C" w:rsidP="00210133">
      <w:pPr>
        <w:pStyle w:val="ConsPlusNormal"/>
        <w:ind w:firstLine="540"/>
        <w:jc w:val="both"/>
        <w:rPr>
          <w:rFonts w:ascii="Times New Roman" w:hAnsi="Times New Roman" w:cs="Times New Roman"/>
          <w:sz w:val="28"/>
          <w:szCs w:val="28"/>
        </w:rPr>
      </w:pPr>
      <w:bookmarkStart w:id="6" w:name="P93"/>
      <w:bookmarkEnd w:id="6"/>
      <w:r w:rsidRPr="00FC5E26">
        <w:rPr>
          <w:rFonts w:ascii="Times New Roman" w:hAnsi="Times New Roman" w:cs="Times New Roman"/>
          <w:sz w:val="28"/>
          <w:szCs w:val="28"/>
        </w:rPr>
        <w:t>6</w:t>
      </w:r>
      <w:r w:rsidR="00210133" w:rsidRPr="00FC5E26">
        <w:rPr>
          <w:rFonts w:ascii="Times New Roman" w:hAnsi="Times New Roman" w:cs="Times New Roman"/>
          <w:sz w:val="28"/>
          <w:szCs w:val="28"/>
        </w:rPr>
        <w:t>) карточк</w:t>
      </w:r>
      <w:r w:rsidR="0047651A" w:rsidRPr="00FC5E26">
        <w:rPr>
          <w:rFonts w:ascii="Times New Roman" w:hAnsi="Times New Roman" w:cs="Times New Roman"/>
          <w:sz w:val="28"/>
          <w:szCs w:val="28"/>
        </w:rPr>
        <w:t>а</w:t>
      </w:r>
      <w:r w:rsidR="00210133" w:rsidRPr="00FC5E26">
        <w:rPr>
          <w:rFonts w:ascii="Times New Roman" w:hAnsi="Times New Roman" w:cs="Times New Roman"/>
          <w:sz w:val="28"/>
          <w:szCs w:val="28"/>
        </w:rPr>
        <w:t xml:space="preserve"> с образц</w:t>
      </w:r>
      <w:r w:rsidR="0047651A" w:rsidRPr="00FC5E26">
        <w:rPr>
          <w:rFonts w:ascii="Times New Roman" w:hAnsi="Times New Roman" w:cs="Times New Roman"/>
          <w:sz w:val="28"/>
          <w:szCs w:val="28"/>
        </w:rPr>
        <w:t>ом</w:t>
      </w:r>
      <w:r w:rsidR="00210133" w:rsidRPr="00FC5E26">
        <w:rPr>
          <w:rFonts w:ascii="Times New Roman" w:hAnsi="Times New Roman" w:cs="Times New Roman"/>
          <w:sz w:val="28"/>
          <w:szCs w:val="28"/>
        </w:rPr>
        <w:t xml:space="preserve"> подпис</w:t>
      </w:r>
      <w:r w:rsidR="0047651A" w:rsidRPr="00FC5E26">
        <w:rPr>
          <w:rFonts w:ascii="Times New Roman" w:hAnsi="Times New Roman" w:cs="Times New Roman"/>
          <w:sz w:val="28"/>
          <w:szCs w:val="28"/>
        </w:rPr>
        <w:t>и</w:t>
      </w:r>
      <w:r w:rsidR="00210133" w:rsidRPr="00FC5E26">
        <w:rPr>
          <w:rFonts w:ascii="Times New Roman" w:hAnsi="Times New Roman" w:cs="Times New Roman"/>
          <w:sz w:val="28"/>
          <w:szCs w:val="28"/>
        </w:rPr>
        <w:t xml:space="preserve"> лиц</w:t>
      </w:r>
      <w:r w:rsidRPr="00FC5E26">
        <w:rPr>
          <w:rFonts w:ascii="Times New Roman" w:hAnsi="Times New Roman" w:cs="Times New Roman"/>
          <w:sz w:val="28"/>
          <w:szCs w:val="28"/>
        </w:rPr>
        <w:t>а</w:t>
      </w:r>
      <w:r w:rsidR="00210133" w:rsidRPr="00FC5E26">
        <w:rPr>
          <w:rFonts w:ascii="Times New Roman" w:hAnsi="Times New Roman" w:cs="Times New Roman"/>
          <w:sz w:val="28"/>
          <w:szCs w:val="28"/>
        </w:rPr>
        <w:t>, подписывающ</w:t>
      </w:r>
      <w:r w:rsidRPr="00FC5E26">
        <w:rPr>
          <w:rFonts w:ascii="Times New Roman" w:hAnsi="Times New Roman" w:cs="Times New Roman"/>
          <w:sz w:val="28"/>
          <w:szCs w:val="28"/>
        </w:rPr>
        <w:t>его</w:t>
      </w:r>
      <w:r w:rsidR="00210133" w:rsidRPr="00FC5E26">
        <w:rPr>
          <w:rFonts w:ascii="Times New Roman" w:hAnsi="Times New Roman" w:cs="Times New Roman"/>
          <w:sz w:val="28"/>
          <w:szCs w:val="28"/>
        </w:rPr>
        <w:t xml:space="preserve"> договор </w:t>
      </w:r>
      <w:r w:rsidR="007D01D5" w:rsidRPr="00FC5E26">
        <w:rPr>
          <w:rFonts w:ascii="Times New Roman" w:hAnsi="Times New Roman" w:cs="Times New Roman"/>
          <w:sz w:val="28"/>
          <w:szCs w:val="28"/>
        </w:rPr>
        <w:t>о предоставлении из областного бюджета Тверской области бюджетного кредита</w:t>
      </w:r>
      <w:r w:rsidR="00210133" w:rsidRPr="00FC5E26">
        <w:rPr>
          <w:rFonts w:ascii="Times New Roman" w:hAnsi="Times New Roman" w:cs="Times New Roman"/>
          <w:sz w:val="28"/>
          <w:szCs w:val="28"/>
        </w:rPr>
        <w:t>, подлинность котор</w:t>
      </w:r>
      <w:r w:rsidR="00150370" w:rsidRPr="00FC5E26">
        <w:rPr>
          <w:rFonts w:ascii="Times New Roman" w:hAnsi="Times New Roman" w:cs="Times New Roman"/>
          <w:sz w:val="28"/>
          <w:szCs w:val="28"/>
        </w:rPr>
        <w:t>ой</w:t>
      </w:r>
      <w:r w:rsidR="00210133" w:rsidRPr="00FC5E26">
        <w:rPr>
          <w:rFonts w:ascii="Times New Roman" w:hAnsi="Times New Roman" w:cs="Times New Roman"/>
          <w:sz w:val="28"/>
          <w:szCs w:val="28"/>
        </w:rPr>
        <w:t xml:space="preserve"> нотариально заверена;</w:t>
      </w:r>
    </w:p>
    <w:p w:rsidR="00210133" w:rsidRPr="00FC5E26" w:rsidRDefault="004C0F88" w:rsidP="00210133">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7</w:t>
      </w:r>
      <w:r w:rsidR="00210133" w:rsidRPr="00FC5E26">
        <w:rPr>
          <w:rFonts w:ascii="Times New Roman" w:hAnsi="Times New Roman" w:cs="Times New Roman"/>
          <w:sz w:val="28"/>
          <w:szCs w:val="28"/>
        </w:rPr>
        <w:t>) выписка из муниципальной долговой книги на дату обращения;</w:t>
      </w:r>
    </w:p>
    <w:p w:rsidR="00210133" w:rsidRPr="00FC5E26" w:rsidRDefault="004C0F88" w:rsidP="00210133">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8</w:t>
      </w:r>
      <w:r w:rsidR="00210133" w:rsidRPr="00FC5E26">
        <w:rPr>
          <w:rFonts w:ascii="Times New Roman" w:hAnsi="Times New Roman" w:cs="Times New Roman"/>
          <w:sz w:val="28"/>
          <w:szCs w:val="28"/>
        </w:rPr>
        <w:t>) прошитая, пронумерованная, скрепленная печатью администрации соответствующего муниципального образования и заверенная</w:t>
      </w:r>
      <w:r w:rsidR="00210133" w:rsidRPr="00FC5E26">
        <w:rPr>
          <w:rFonts w:ascii="Times New Roman" w:hAnsi="Times New Roman" w:cs="Times New Roman"/>
          <w:strike/>
          <w:sz w:val="28"/>
          <w:szCs w:val="28"/>
        </w:rPr>
        <w:t xml:space="preserve"> </w:t>
      </w:r>
      <w:r w:rsidR="00210133" w:rsidRPr="00FC5E26">
        <w:rPr>
          <w:rFonts w:ascii="Times New Roman" w:hAnsi="Times New Roman" w:cs="Times New Roman"/>
          <w:sz w:val="28"/>
          <w:szCs w:val="28"/>
        </w:rPr>
        <w:t xml:space="preserve">уполномоченным лицом копия решения о местном бюджете </w:t>
      </w:r>
      <w:r w:rsidR="007701F7" w:rsidRPr="00FC5E26">
        <w:rPr>
          <w:rFonts w:ascii="Times New Roman" w:hAnsi="Times New Roman" w:cs="Times New Roman"/>
          <w:sz w:val="28"/>
          <w:szCs w:val="28"/>
        </w:rPr>
        <w:t xml:space="preserve">на </w:t>
      </w:r>
      <w:r w:rsidR="00210133" w:rsidRPr="00FC5E26">
        <w:rPr>
          <w:rFonts w:ascii="Times New Roman" w:hAnsi="Times New Roman" w:cs="Times New Roman"/>
          <w:sz w:val="28"/>
          <w:szCs w:val="28"/>
        </w:rPr>
        <w:t>соответствующий финансовый год и плановый период со всеми приложениями</w:t>
      </w:r>
      <w:r w:rsidR="007F433A" w:rsidRPr="00FC5E26">
        <w:rPr>
          <w:rFonts w:ascii="Times New Roman" w:hAnsi="Times New Roman" w:cs="Times New Roman"/>
          <w:sz w:val="28"/>
          <w:szCs w:val="28"/>
        </w:rPr>
        <w:t xml:space="preserve"> (</w:t>
      </w:r>
      <w:r w:rsidR="007701F7" w:rsidRPr="00FC5E26">
        <w:rPr>
          <w:rFonts w:ascii="Times New Roman" w:hAnsi="Times New Roman" w:cs="Times New Roman"/>
          <w:sz w:val="28"/>
          <w:szCs w:val="28"/>
        </w:rPr>
        <w:t>с учетом всех вносимых изменений</w:t>
      </w:r>
      <w:r w:rsidR="007F433A" w:rsidRPr="00FC5E26">
        <w:rPr>
          <w:rFonts w:ascii="Times New Roman" w:hAnsi="Times New Roman" w:cs="Times New Roman"/>
          <w:sz w:val="28"/>
          <w:szCs w:val="28"/>
        </w:rPr>
        <w:t>)</w:t>
      </w:r>
      <w:r w:rsidR="00210133" w:rsidRPr="00FC5E26">
        <w:rPr>
          <w:rFonts w:ascii="Times New Roman" w:hAnsi="Times New Roman" w:cs="Times New Roman"/>
          <w:sz w:val="28"/>
          <w:szCs w:val="28"/>
        </w:rPr>
        <w:t>;</w:t>
      </w:r>
    </w:p>
    <w:p w:rsidR="00210133" w:rsidRPr="00FC5E26" w:rsidRDefault="004C0F88" w:rsidP="00210133">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9</w:t>
      </w:r>
      <w:r w:rsidR="00210133" w:rsidRPr="00FC5E26">
        <w:rPr>
          <w:rFonts w:ascii="Times New Roman" w:hAnsi="Times New Roman" w:cs="Times New Roman"/>
          <w:sz w:val="28"/>
          <w:szCs w:val="28"/>
        </w:rPr>
        <w:t>) отчет об исполнении местного бюджета муниципального образования на последнюю отчетную дату;</w:t>
      </w:r>
    </w:p>
    <w:p w:rsidR="00210133" w:rsidRPr="00FC5E26" w:rsidRDefault="004C0F88" w:rsidP="00210133">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10</w:t>
      </w:r>
      <w:r w:rsidR="00210133" w:rsidRPr="00FC5E26">
        <w:rPr>
          <w:rFonts w:ascii="Times New Roman" w:hAnsi="Times New Roman" w:cs="Times New Roman"/>
          <w:sz w:val="28"/>
          <w:szCs w:val="28"/>
        </w:rPr>
        <w:t>) справка об остатках денежных средств местного бюджета муниципального образования по состоянию на 1 января текущего года и по состоянию на последнюю отчетную дату</w:t>
      </w:r>
      <w:r w:rsidR="007701F7" w:rsidRPr="00FC5E26">
        <w:rPr>
          <w:rFonts w:ascii="Times New Roman" w:hAnsi="Times New Roman" w:cs="Times New Roman"/>
          <w:sz w:val="28"/>
          <w:szCs w:val="28"/>
        </w:rPr>
        <w:t>, с указанием объ</w:t>
      </w:r>
      <w:r w:rsidR="00A4415C" w:rsidRPr="00FC5E26">
        <w:rPr>
          <w:rFonts w:ascii="Times New Roman" w:hAnsi="Times New Roman" w:cs="Times New Roman"/>
          <w:sz w:val="28"/>
          <w:szCs w:val="28"/>
        </w:rPr>
        <w:t>е</w:t>
      </w:r>
      <w:r w:rsidR="007701F7" w:rsidRPr="00FC5E26">
        <w:rPr>
          <w:rFonts w:ascii="Times New Roman" w:hAnsi="Times New Roman" w:cs="Times New Roman"/>
          <w:sz w:val="28"/>
          <w:szCs w:val="28"/>
        </w:rPr>
        <w:t>ма целевых средств</w:t>
      </w:r>
      <w:r w:rsidR="00210133" w:rsidRPr="00FC5E26">
        <w:rPr>
          <w:rFonts w:ascii="Times New Roman" w:hAnsi="Times New Roman" w:cs="Times New Roman"/>
          <w:sz w:val="28"/>
          <w:szCs w:val="28"/>
        </w:rPr>
        <w:t>;</w:t>
      </w:r>
    </w:p>
    <w:p w:rsidR="00066C07" w:rsidRPr="00FC5E26" w:rsidRDefault="004C0F88" w:rsidP="00210133">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11</w:t>
      </w:r>
      <w:r w:rsidR="00210133" w:rsidRPr="00FC5E26">
        <w:rPr>
          <w:rFonts w:ascii="Times New Roman" w:hAnsi="Times New Roman" w:cs="Times New Roman"/>
          <w:sz w:val="28"/>
          <w:szCs w:val="28"/>
        </w:rPr>
        <w:t>) обоснование возвратности бюджетного кредита</w:t>
      </w:r>
      <w:r w:rsidR="007701F7" w:rsidRPr="00FC5E26">
        <w:rPr>
          <w:rFonts w:ascii="Times New Roman" w:hAnsi="Times New Roman" w:cs="Times New Roman"/>
          <w:sz w:val="28"/>
          <w:szCs w:val="28"/>
        </w:rPr>
        <w:t xml:space="preserve"> с прилож</w:t>
      </w:r>
      <w:r w:rsidR="00396081" w:rsidRPr="00FC5E26">
        <w:rPr>
          <w:rFonts w:ascii="Times New Roman" w:hAnsi="Times New Roman" w:cs="Times New Roman"/>
          <w:sz w:val="28"/>
          <w:szCs w:val="28"/>
        </w:rPr>
        <w:t>ением подтверждающих документов</w:t>
      </w:r>
      <w:r w:rsidR="0002733C" w:rsidRPr="00FC5E26">
        <w:rPr>
          <w:rFonts w:ascii="Times New Roman" w:hAnsi="Times New Roman" w:cs="Times New Roman"/>
          <w:sz w:val="28"/>
          <w:szCs w:val="28"/>
        </w:rPr>
        <w:t>;</w:t>
      </w:r>
    </w:p>
    <w:p w:rsidR="00742B7D" w:rsidRPr="00FC5E26" w:rsidRDefault="00742B7D" w:rsidP="00742B7D">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 xml:space="preserve">12) </w:t>
      </w:r>
      <w:r w:rsidRPr="00FC5E26">
        <w:rPr>
          <w:sz w:val="28"/>
          <w:szCs w:val="28"/>
        </w:rPr>
        <w:t xml:space="preserve"> </w:t>
      </w:r>
      <w:r w:rsidRPr="00FC5E26">
        <w:rPr>
          <w:rFonts w:ascii="Times New Roman" w:hAnsi="Times New Roman" w:cs="Times New Roman"/>
          <w:sz w:val="28"/>
          <w:szCs w:val="28"/>
        </w:rPr>
        <w:t>справку об объеме за</w:t>
      </w:r>
      <w:r w:rsidR="00CE6E60">
        <w:rPr>
          <w:rFonts w:ascii="Times New Roman" w:hAnsi="Times New Roman" w:cs="Times New Roman"/>
          <w:sz w:val="28"/>
          <w:szCs w:val="28"/>
        </w:rPr>
        <w:t>долж</w:t>
      </w:r>
      <w:r w:rsidRPr="00FC5E26">
        <w:rPr>
          <w:rFonts w:ascii="Times New Roman" w:hAnsi="Times New Roman" w:cs="Times New Roman"/>
          <w:sz w:val="28"/>
          <w:szCs w:val="28"/>
        </w:rPr>
        <w:t xml:space="preserve">енности по кредитам </w:t>
      </w:r>
      <w:r w:rsidR="00CE6E60">
        <w:rPr>
          <w:rFonts w:ascii="Times New Roman" w:hAnsi="Times New Roman" w:cs="Times New Roman"/>
          <w:sz w:val="28"/>
          <w:szCs w:val="28"/>
        </w:rPr>
        <w:t xml:space="preserve">от </w:t>
      </w:r>
      <w:r w:rsidRPr="00FC5E26">
        <w:rPr>
          <w:rFonts w:ascii="Times New Roman" w:hAnsi="Times New Roman" w:cs="Times New Roman"/>
          <w:sz w:val="28"/>
          <w:szCs w:val="28"/>
        </w:rPr>
        <w:t xml:space="preserve">кредитных организаций на дату </w:t>
      </w:r>
      <w:r w:rsidR="00CE6E60">
        <w:rPr>
          <w:rFonts w:ascii="Times New Roman" w:hAnsi="Times New Roman" w:cs="Times New Roman"/>
          <w:sz w:val="28"/>
          <w:szCs w:val="28"/>
        </w:rPr>
        <w:t>подачи заявки</w:t>
      </w:r>
      <w:r w:rsidRPr="00FC5E26">
        <w:rPr>
          <w:rFonts w:ascii="Times New Roman" w:hAnsi="Times New Roman" w:cs="Times New Roman"/>
          <w:sz w:val="28"/>
          <w:szCs w:val="28"/>
        </w:rPr>
        <w:t xml:space="preserve"> с указанием реквизитов договора о предоставлении муниципально</w:t>
      </w:r>
      <w:r w:rsidR="00752A88" w:rsidRPr="00FC5E26">
        <w:rPr>
          <w:rFonts w:ascii="Times New Roman" w:hAnsi="Times New Roman" w:cs="Times New Roman"/>
          <w:sz w:val="28"/>
          <w:szCs w:val="28"/>
        </w:rPr>
        <w:t>му</w:t>
      </w:r>
      <w:r w:rsidRPr="00FC5E26">
        <w:rPr>
          <w:rFonts w:ascii="Times New Roman" w:hAnsi="Times New Roman" w:cs="Times New Roman"/>
          <w:sz w:val="28"/>
          <w:szCs w:val="28"/>
        </w:rPr>
        <w:t xml:space="preserve"> образовани</w:t>
      </w:r>
      <w:r w:rsidR="00752A88" w:rsidRPr="00FC5E26">
        <w:rPr>
          <w:rFonts w:ascii="Times New Roman" w:hAnsi="Times New Roman" w:cs="Times New Roman"/>
          <w:sz w:val="28"/>
          <w:szCs w:val="28"/>
        </w:rPr>
        <w:t>ю кредита,</w:t>
      </w:r>
      <w:r w:rsidRPr="00FC5E26">
        <w:rPr>
          <w:rFonts w:ascii="Times New Roman" w:hAnsi="Times New Roman" w:cs="Times New Roman"/>
          <w:sz w:val="28"/>
          <w:szCs w:val="28"/>
        </w:rPr>
        <w:t xml:space="preserve"> а также </w:t>
      </w:r>
      <w:r w:rsidR="00752A88" w:rsidRPr="00FC5E26">
        <w:rPr>
          <w:rFonts w:ascii="Times New Roman" w:hAnsi="Times New Roman" w:cs="Times New Roman"/>
          <w:sz w:val="28"/>
          <w:szCs w:val="28"/>
        </w:rPr>
        <w:t>процентной</w:t>
      </w:r>
      <w:r w:rsidRPr="00FC5E26">
        <w:rPr>
          <w:rFonts w:ascii="Times New Roman" w:hAnsi="Times New Roman" w:cs="Times New Roman"/>
          <w:sz w:val="28"/>
          <w:szCs w:val="28"/>
        </w:rPr>
        <w:t xml:space="preserve"> ставк</w:t>
      </w:r>
      <w:r w:rsidR="00752A88" w:rsidRPr="00FC5E26">
        <w:rPr>
          <w:rFonts w:ascii="Times New Roman" w:hAnsi="Times New Roman" w:cs="Times New Roman"/>
          <w:sz w:val="28"/>
          <w:szCs w:val="28"/>
        </w:rPr>
        <w:t>и</w:t>
      </w:r>
      <w:r w:rsidRPr="00FC5E26">
        <w:rPr>
          <w:rFonts w:ascii="Times New Roman" w:hAnsi="Times New Roman" w:cs="Times New Roman"/>
          <w:sz w:val="28"/>
          <w:szCs w:val="28"/>
        </w:rPr>
        <w:t xml:space="preserve">, по </w:t>
      </w:r>
      <w:r w:rsidR="00752A88" w:rsidRPr="00FC5E26">
        <w:rPr>
          <w:rFonts w:ascii="Times New Roman" w:hAnsi="Times New Roman" w:cs="Times New Roman"/>
          <w:sz w:val="28"/>
          <w:szCs w:val="28"/>
        </w:rPr>
        <w:t>которой</w:t>
      </w:r>
      <w:r w:rsidRPr="00FC5E26">
        <w:rPr>
          <w:rFonts w:ascii="Times New Roman" w:hAnsi="Times New Roman" w:cs="Times New Roman"/>
          <w:sz w:val="28"/>
          <w:szCs w:val="28"/>
        </w:rPr>
        <w:t xml:space="preserve"> он был привлечен;</w:t>
      </w:r>
    </w:p>
    <w:p w:rsidR="00BD3418" w:rsidRPr="00FC5E26" w:rsidRDefault="00BD3418" w:rsidP="00210133">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w:t>
      </w:r>
      <w:r w:rsidR="00742B7D" w:rsidRPr="00FC5E26">
        <w:rPr>
          <w:rFonts w:ascii="Times New Roman" w:hAnsi="Times New Roman" w:cs="Times New Roman"/>
          <w:sz w:val="28"/>
          <w:szCs w:val="28"/>
        </w:rPr>
        <w:t>3</w:t>
      </w:r>
      <w:r w:rsidRPr="00FC5E26">
        <w:rPr>
          <w:rFonts w:ascii="Times New Roman" w:hAnsi="Times New Roman" w:cs="Times New Roman"/>
          <w:sz w:val="28"/>
          <w:szCs w:val="28"/>
        </w:rPr>
        <w:t>) опись представляемых документов</w:t>
      </w:r>
      <w:r w:rsidR="00144325" w:rsidRPr="00FC5E26">
        <w:rPr>
          <w:rFonts w:ascii="Times New Roman" w:hAnsi="Times New Roman" w:cs="Times New Roman"/>
          <w:sz w:val="28"/>
          <w:szCs w:val="28"/>
        </w:rPr>
        <w:t>.</w:t>
      </w:r>
    </w:p>
    <w:p w:rsidR="00AF4AE3" w:rsidRPr="00FC5E26" w:rsidRDefault="000232EB" w:rsidP="00AF4AE3">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13</w:t>
      </w:r>
      <w:r w:rsidR="005D2B9D" w:rsidRPr="00FC5E26">
        <w:rPr>
          <w:rFonts w:ascii="Times New Roman" w:hAnsi="Times New Roman" w:cs="Times New Roman"/>
          <w:sz w:val="28"/>
          <w:szCs w:val="28"/>
        </w:rPr>
        <w:t xml:space="preserve">. </w:t>
      </w:r>
      <w:r w:rsidR="0045197F" w:rsidRPr="00FC5E26">
        <w:rPr>
          <w:rFonts w:ascii="Times New Roman" w:hAnsi="Times New Roman" w:cs="Times New Roman"/>
          <w:sz w:val="28"/>
          <w:szCs w:val="28"/>
        </w:rPr>
        <w:t>В случае подачи документов для предоставления бюджетн</w:t>
      </w:r>
      <w:r w:rsidR="005D2B9D" w:rsidRPr="00FC5E26">
        <w:rPr>
          <w:rFonts w:ascii="Times New Roman" w:hAnsi="Times New Roman" w:cs="Times New Roman"/>
          <w:sz w:val="28"/>
          <w:szCs w:val="28"/>
        </w:rPr>
        <w:t>ого</w:t>
      </w:r>
      <w:r w:rsidR="0045197F" w:rsidRPr="00FC5E26">
        <w:rPr>
          <w:rFonts w:ascii="Times New Roman" w:hAnsi="Times New Roman" w:cs="Times New Roman"/>
          <w:sz w:val="28"/>
          <w:szCs w:val="28"/>
        </w:rPr>
        <w:t xml:space="preserve"> кредит</w:t>
      </w:r>
      <w:r w:rsidR="005D2B9D" w:rsidRPr="00FC5E26">
        <w:rPr>
          <w:rFonts w:ascii="Times New Roman" w:hAnsi="Times New Roman" w:cs="Times New Roman"/>
          <w:sz w:val="28"/>
          <w:szCs w:val="28"/>
        </w:rPr>
        <w:t>а</w:t>
      </w:r>
      <w:r w:rsidR="0045197F" w:rsidRPr="00FC5E26">
        <w:rPr>
          <w:rFonts w:ascii="Times New Roman" w:hAnsi="Times New Roman" w:cs="Times New Roman"/>
          <w:sz w:val="28"/>
          <w:szCs w:val="28"/>
        </w:rPr>
        <w:t xml:space="preserve"> </w:t>
      </w:r>
      <w:r w:rsidR="0028129C" w:rsidRPr="00FC5E26">
        <w:rPr>
          <w:rFonts w:ascii="Times New Roman" w:hAnsi="Times New Roman" w:cs="Times New Roman"/>
          <w:sz w:val="28"/>
          <w:szCs w:val="28"/>
        </w:rPr>
        <w:t>в целях</w:t>
      </w:r>
      <w:r w:rsidR="0045197F" w:rsidRPr="00FC5E26">
        <w:rPr>
          <w:rFonts w:ascii="Times New Roman" w:hAnsi="Times New Roman" w:cs="Times New Roman"/>
          <w:sz w:val="28"/>
          <w:szCs w:val="28"/>
        </w:rPr>
        <w:t xml:space="preserve"> рефинансирования</w:t>
      </w:r>
      <w:r w:rsidR="0028129C" w:rsidRPr="00FC5E26">
        <w:rPr>
          <w:rFonts w:ascii="Times New Roman" w:hAnsi="Times New Roman" w:cs="Times New Roman"/>
          <w:sz w:val="28"/>
          <w:szCs w:val="28"/>
        </w:rPr>
        <w:t xml:space="preserve"> ранее полученн</w:t>
      </w:r>
      <w:r w:rsidR="005D2B9D" w:rsidRPr="00FC5E26">
        <w:rPr>
          <w:rFonts w:ascii="Times New Roman" w:hAnsi="Times New Roman" w:cs="Times New Roman"/>
          <w:sz w:val="28"/>
          <w:szCs w:val="28"/>
        </w:rPr>
        <w:t>ого</w:t>
      </w:r>
      <w:r w:rsidR="0028129C" w:rsidRPr="00FC5E26">
        <w:rPr>
          <w:rFonts w:ascii="Times New Roman" w:hAnsi="Times New Roman" w:cs="Times New Roman"/>
          <w:sz w:val="28"/>
          <w:szCs w:val="28"/>
        </w:rPr>
        <w:t xml:space="preserve"> из областного бюджета Тверской области бюджетного кредита заявка органа местного самоуправления</w:t>
      </w:r>
      <w:r w:rsidR="003343F9" w:rsidRPr="00FC5E26">
        <w:rPr>
          <w:rFonts w:ascii="Times New Roman" w:hAnsi="Times New Roman" w:cs="Times New Roman"/>
          <w:sz w:val="28"/>
          <w:szCs w:val="28"/>
        </w:rPr>
        <w:t xml:space="preserve"> муниципального образования</w:t>
      </w:r>
      <w:r w:rsidR="0028129C" w:rsidRPr="00FC5E26">
        <w:rPr>
          <w:rFonts w:ascii="Times New Roman" w:hAnsi="Times New Roman" w:cs="Times New Roman"/>
          <w:sz w:val="28"/>
          <w:szCs w:val="28"/>
        </w:rPr>
        <w:t xml:space="preserve">, указанная в подпункте 1 пункта </w:t>
      </w:r>
      <w:r w:rsidRPr="00FC5E26">
        <w:rPr>
          <w:rFonts w:ascii="Times New Roman" w:hAnsi="Times New Roman" w:cs="Times New Roman"/>
          <w:sz w:val="28"/>
          <w:szCs w:val="28"/>
        </w:rPr>
        <w:t>12</w:t>
      </w:r>
      <w:r w:rsidR="0028129C" w:rsidRPr="00FC5E26">
        <w:rPr>
          <w:rFonts w:ascii="Times New Roman" w:hAnsi="Times New Roman" w:cs="Times New Roman"/>
          <w:sz w:val="28"/>
          <w:szCs w:val="28"/>
        </w:rPr>
        <w:t xml:space="preserve"> настоящего </w:t>
      </w:r>
      <w:r w:rsidR="005D2B9D" w:rsidRPr="00FC5E26">
        <w:rPr>
          <w:rFonts w:ascii="Times New Roman" w:hAnsi="Times New Roman" w:cs="Times New Roman"/>
          <w:sz w:val="28"/>
          <w:szCs w:val="28"/>
        </w:rPr>
        <w:t>П</w:t>
      </w:r>
      <w:r w:rsidR="0028129C" w:rsidRPr="00FC5E26">
        <w:rPr>
          <w:rFonts w:ascii="Times New Roman" w:hAnsi="Times New Roman" w:cs="Times New Roman"/>
          <w:sz w:val="28"/>
          <w:szCs w:val="28"/>
        </w:rPr>
        <w:t xml:space="preserve">орядка должна дополнительно содержать </w:t>
      </w:r>
      <w:r w:rsidR="00AF4AE3" w:rsidRPr="00FC5E26">
        <w:rPr>
          <w:rFonts w:ascii="Times New Roman" w:hAnsi="Times New Roman" w:cs="Times New Roman"/>
          <w:sz w:val="28"/>
          <w:szCs w:val="28"/>
        </w:rPr>
        <w:t xml:space="preserve">реквизиты </w:t>
      </w:r>
      <w:r w:rsidR="00AF4AE3" w:rsidRPr="00FC5E26">
        <w:rPr>
          <w:rFonts w:ascii="Times New Roman" w:hAnsi="Times New Roman" w:cs="Times New Roman"/>
          <w:sz w:val="28"/>
          <w:szCs w:val="28"/>
        </w:rPr>
        <w:lastRenderedPageBreak/>
        <w:t>договора о предоставлении из областного бюджета Тверской области бюджетного кредита, действующего на дату обращения, задолженность по которому подлежит рефинансированию.</w:t>
      </w:r>
    </w:p>
    <w:p w:rsidR="00AF4AE3" w:rsidRPr="00FC5E26" w:rsidRDefault="005D2B9D" w:rsidP="00AF4AE3">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 xml:space="preserve">Заявка </w:t>
      </w:r>
      <w:r w:rsidR="009C5CCF" w:rsidRPr="00FC5E26">
        <w:rPr>
          <w:rFonts w:ascii="Times New Roman" w:hAnsi="Times New Roman" w:cs="Times New Roman"/>
          <w:sz w:val="28"/>
          <w:szCs w:val="28"/>
        </w:rPr>
        <w:t xml:space="preserve">о предоставлении бюджетного кредита </w:t>
      </w:r>
      <w:r w:rsidRPr="00FC5E26">
        <w:rPr>
          <w:rFonts w:ascii="Times New Roman" w:hAnsi="Times New Roman" w:cs="Times New Roman"/>
          <w:sz w:val="28"/>
          <w:szCs w:val="28"/>
        </w:rPr>
        <w:t xml:space="preserve">органа местного самоуправления </w:t>
      </w:r>
      <w:r w:rsidR="003343F9" w:rsidRPr="00FC5E26">
        <w:rPr>
          <w:rFonts w:ascii="Times New Roman" w:hAnsi="Times New Roman" w:cs="Times New Roman"/>
          <w:sz w:val="28"/>
          <w:szCs w:val="28"/>
        </w:rPr>
        <w:t xml:space="preserve">муниципального образования </w:t>
      </w:r>
      <w:r w:rsidRPr="00FC5E26">
        <w:rPr>
          <w:rFonts w:ascii="Times New Roman" w:hAnsi="Times New Roman" w:cs="Times New Roman"/>
          <w:sz w:val="28"/>
          <w:szCs w:val="28"/>
        </w:rPr>
        <w:t xml:space="preserve">для предоставления бюджетного кредита в целях </w:t>
      </w:r>
      <w:proofErr w:type="gramStart"/>
      <w:r w:rsidRPr="00FC5E26">
        <w:rPr>
          <w:rFonts w:ascii="Times New Roman" w:hAnsi="Times New Roman" w:cs="Times New Roman"/>
          <w:sz w:val="28"/>
          <w:szCs w:val="28"/>
        </w:rPr>
        <w:t>рефинансирования</w:t>
      </w:r>
      <w:proofErr w:type="gramEnd"/>
      <w:r w:rsidRPr="00FC5E26">
        <w:rPr>
          <w:rFonts w:ascii="Times New Roman" w:hAnsi="Times New Roman" w:cs="Times New Roman"/>
          <w:sz w:val="28"/>
          <w:szCs w:val="28"/>
        </w:rPr>
        <w:t xml:space="preserve"> ранее полученного из областного бюджета Тверской области бюджетного кредита </w:t>
      </w:r>
      <w:r w:rsidR="00AF4AE3" w:rsidRPr="00FC5E26">
        <w:rPr>
          <w:rFonts w:ascii="Times New Roman" w:hAnsi="Times New Roman" w:cs="Times New Roman"/>
          <w:sz w:val="28"/>
          <w:szCs w:val="28"/>
        </w:rPr>
        <w:t>предоставляется в Министерство финансов не ранее чем за 30 дней до наступления срока возврата бюджетного кредита.</w:t>
      </w:r>
    </w:p>
    <w:p w:rsidR="00203EF9" w:rsidRPr="00FC5E26" w:rsidRDefault="000232EB" w:rsidP="009058CA">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14</w:t>
      </w:r>
      <w:r w:rsidR="00AD2306" w:rsidRPr="00FC5E26">
        <w:rPr>
          <w:rFonts w:ascii="Times New Roman" w:hAnsi="Times New Roman" w:cs="Times New Roman"/>
          <w:sz w:val="28"/>
          <w:szCs w:val="28"/>
        </w:rPr>
        <w:t xml:space="preserve">. </w:t>
      </w:r>
      <w:r w:rsidR="00280BD3" w:rsidRPr="00FC5E26">
        <w:rPr>
          <w:rFonts w:ascii="Times New Roman" w:hAnsi="Times New Roman" w:cs="Times New Roman"/>
          <w:sz w:val="28"/>
          <w:szCs w:val="28"/>
        </w:rPr>
        <w:t>Д</w:t>
      </w:r>
      <w:r w:rsidR="00203EF9" w:rsidRPr="00FC5E26">
        <w:rPr>
          <w:rFonts w:ascii="Times New Roman" w:hAnsi="Times New Roman" w:cs="Times New Roman"/>
          <w:sz w:val="28"/>
          <w:szCs w:val="28"/>
        </w:rPr>
        <w:t xml:space="preserve">ополнительно к </w:t>
      </w:r>
      <w:r w:rsidR="005D2B9D" w:rsidRPr="00FC5E26">
        <w:rPr>
          <w:rFonts w:ascii="Times New Roman" w:hAnsi="Times New Roman" w:cs="Times New Roman"/>
          <w:sz w:val="28"/>
          <w:szCs w:val="28"/>
        </w:rPr>
        <w:t>документам</w:t>
      </w:r>
      <w:r w:rsidR="00203EF9" w:rsidRPr="00FC5E26">
        <w:rPr>
          <w:rFonts w:ascii="Times New Roman" w:hAnsi="Times New Roman" w:cs="Times New Roman"/>
          <w:sz w:val="28"/>
          <w:szCs w:val="28"/>
        </w:rPr>
        <w:t>, указанн</w:t>
      </w:r>
      <w:r w:rsidR="005D2B9D" w:rsidRPr="00FC5E26">
        <w:rPr>
          <w:rFonts w:ascii="Times New Roman" w:hAnsi="Times New Roman" w:cs="Times New Roman"/>
          <w:sz w:val="28"/>
          <w:szCs w:val="28"/>
        </w:rPr>
        <w:t>ым</w:t>
      </w:r>
      <w:r w:rsidR="00203EF9" w:rsidRPr="00FC5E26">
        <w:rPr>
          <w:rFonts w:ascii="Times New Roman" w:hAnsi="Times New Roman" w:cs="Times New Roman"/>
          <w:sz w:val="28"/>
          <w:szCs w:val="28"/>
        </w:rPr>
        <w:t xml:space="preserve"> в </w:t>
      </w:r>
      <w:r w:rsidR="005D2B9D" w:rsidRPr="00FC5E26">
        <w:rPr>
          <w:rFonts w:ascii="Times New Roman" w:hAnsi="Times New Roman" w:cs="Times New Roman"/>
          <w:sz w:val="28"/>
          <w:szCs w:val="28"/>
        </w:rPr>
        <w:t>подпунктах 2-1</w:t>
      </w:r>
      <w:r w:rsidR="00353960" w:rsidRPr="00FC5E26">
        <w:rPr>
          <w:rFonts w:ascii="Times New Roman" w:hAnsi="Times New Roman" w:cs="Times New Roman"/>
          <w:sz w:val="28"/>
          <w:szCs w:val="28"/>
        </w:rPr>
        <w:t>2</w:t>
      </w:r>
      <w:r w:rsidR="00203EF9" w:rsidRPr="00FC5E26">
        <w:rPr>
          <w:rFonts w:ascii="Times New Roman" w:hAnsi="Times New Roman" w:cs="Times New Roman"/>
          <w:sz w:val="28"/>
          <w:szCs w:val="28"/>
        </w:rPr>
        <w:t xml:space="preserve"> </w:t>
      </w:r>
      <w:r w:rsidR="005D2B9D" w:rsidRPr="00FC5E26">
        <w:rPr>
          <w:rFonts w:ascii="Times New Roman" w:hAnsi="Times New Roman" w:cs="Times New Roman"/>
          <w:sz w:val="28"/>
          <w:szCs w:val="28"/>
        </w:rPr>
        <w:t xml:space="preserve">пункта </w:t>
      </w:r>
      <w:r w:rsidRPr="00FC5E26">
        <w:rPr>
          <w:rFonts w:ascii="Times New Roman" w:hAnsi="Times New Roman" w:cs="Times New Roman"/>
          <w:sz w:val="28"/>
          <w:szCs w:val="28"/>
        </w:rPr>
        <w:t>12</w:t>
      </w:r>
      <w:r w:rsidR="005D2B9D" w:rsidRPr="00FC5E26">
        <w:rPr>
          <w:rFonts w:ascii="Times New Roman" w:hAnsi="Times New Roman" w:cs="Times New Roman"/>
          <w:sz w:val="28"/>
          <w:szCs w:val="28"/>
        </w:rPr>
        <w:t xml:space="preserve"> настоящего Порядка орган местного самоуправления </w:t>
      </w:r>
      <w:r w:rsidR="003343F9" w:rsidRPr="00FC5E26">
        <w:rPr>
          <w:rFonts w:ascii="Times New Roman" w:hAnsi="Times New Roman" w:cs="Times New Roman"/>
          <w:sz w:val="28"/>
          <w:szCs w:val="28"/>
        </w:rPr>
        <w:t xml:space="preserve">муниципального образования </w:t>
      </w:r>
      <w:r w:rsidR="005D2B9D" w:rsidRPr="00FC5E26">
        <w:rPr>
          <w:rFonts w:ascii="Times New Roman" w:hAnsi="Times New Roman" w:cs="Times New Roman"/>
          <w:sz w:val="28"/>
          <w:szCs w:val="28"/>
        </w:rPr>
        <w:t xml:space="preserve">для предоставления бюджетного кредита в целях </w:t>
      </w:r>
      <w:proofErr w:type="gramStart"/>
      <w:r w:rsidR="005D2B9D" w:rsidRPr="00FC5E26">
        <w:rPr>
          <w:rFonts w:ascii="Times New Roman" w:hAnsi="Times New Roman" w:cs="Times New Roman"/>
          <w:sz w:val="28"/>
          <w:szCs w:val="28"/>
        </w:rPr>
        <w:t>рефинансирования</w:t>
      </w:r>
      <w:proofErr w:type="gramEnd"/>
      <w:r w:rsidR="005D2B9D" w:rsidRPr="00FC5E26">
        <w:rPr>
          <w:rFonts w:ascii="Times New Roman" w:hAnsi="Times New Roman" w:cs="Times New Roman"/>
          <w:sz w:val="28"/>
          <w:szCs w:val="28"/>
        </w:rPr>
        <w:t xml:space="preserve"> ранее полученного из областного бюджета Тверской области бюджетного кредита направляет в Министерство финансов</w:t>
      </w:r>
      <w:r w:rsidR="00203EF9" w:rsidRPr="00FC5E26">
        <w:rPr>
          <w:rFonts w:ascii="Times New Roman" w:hAnsi="Times New Roman" w:cs="Times New Roman"/>
          <w:sz w:val="28"/>
          <w:szCs w:val="28"/>
        </w:rPr>
        <w:t>:</w:t>
      </w:r>
    </w:p>
    <w:p w:rsidR="009058CA" w:rsidRPr="00FC5E26" w:rsidRDefault="006B3F43" w:rsidP="009058CA">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w:t>
      </w:r>
      <w:r w:rsidR="00210133" w:rsidRPr="00FC5E26">
        <w:rPr>
          <w:rFonts w:ascii="Times New Roman" w:hAnsi="Times New Roman" w:cs="Times New Roman"/>
          <w:sz w:val="28"/>
          <w:szCs w:val="28"/>
        </w:rPr>
        <w:t xml:space="preserve">) копии платежных поручений, подтверждающих погашение </w:t>
      </w:r>
      <w:r w:rsidR="00154ECC" w:rsidRPr="00FC5E26">
        <w:rPr>
          <w:rFonts w:ascii="Times New Roman" w:hAnsi="Times New Roman" w:cs="Times New Roman"/>
          <w:sz w:val="28"/>
          <w:szCs w:val="28"/>
        </w:rPr>
        <w:t xml:space="preserve">на дату </w:t>
      </w:r>
      <w:r w:rsidR="005D2B9D" w:rsidRPr="00FC5E26">
        <w:rPr>
          <w:rFonts w:ascii="Times New Roman" w:hAnsi="Times New Roman" w:cs="Times New Roman"/>
          <w:sz w:val="28"/>
          <w:szCs w:val="28"/>
        </w:rPr>
        <w:t>подачи заявки</w:t>
      </w:r>
      <w:r w:rsidR="00154ECC" w:rsidRPr="00FC5E26">
        <w:rPr>
          <w:rFonts w:ascii="Times New Roman" w:hAnsi="Times New Roman" w:cs="Times New Roman"/>
          <w:sz w:val="28"/>
          <w:szCs w:val="28"/>
        </w:rPr>
        <w:t xml:space="preserve"> </w:t>
      </w:r>
      <w:r w:rsidR="00884295" w:rsidRPr="00FC5E26">
        <w:rPr>
          <w:rFonts w:ascii="Times New Roman" w:hAnsi="Times New Roman" w:cs="Times New Roman"/>
          <w:sz w:val="28"/>
          <w:szCs w:val="28"/>
        </w:rPr>
        <w:t xml:space="preserve">о предоставлении бюджетного кредита </w:t>
      </w:r>
      <w:r w:rsidR="00154ECC" w:rsidRPr="00FC5E26">
        <w:rPr>
          <w:rFonts w:ascii="Times New Roman" w:hAnsi="Times New Roman" w:cs="Times New Roman"/>
          <w:sz w:val="28"/>
          <w:szCs w:val="28"/>
        </w:rPr>
        <w:t xml:space="preserve">ранее полученного бюджетного кредита </w:t>
      </w:r>
      <w:r w:rsidR="00210133" w:rsidRPr="00FC5E26">
        <w:rPr>
          <w:rFonts w:ascii="Times New Roman" w:hAnsi="Times New Roman" w:cs="Times New Roman"/>
          <w:sz w:val="28"/>
          <w:szCs w:val="28"/>
        </w:rPr>
        <w:t>в размере</w:t>
      </w:r>
      <w:r w:rsidR="00154ECC" w:rsidRPr="00FC5E26">
        <w:rPr>
          <w:rFonts w:ascii="Times New Roman" w:hAnsi="Times New Roman" w:cs="Times New Roman"/>
          <w:sz w:val="28"/>
          <w:szCs w:val="28"/>
        </w:rPr>
        <w:t xml:space="preserve"> не менее 15 процентов </w:t>
      </w:r>
      <w:r w:rsidR="0013476A" w:rsidRPr="00FC5E26">
        <w:rPr>
          <w:rFonts w:ascii="Times New Roman" w:hAnsi="Times New Roman" w:cs="Times New Roman"/>
          <w:sz w:val="28"/>
          <w:szCs w:val="28"/>
        </w:rPr>
        <w:t xml:space="preserve">от суммы задолженности по договору о предоставлении из областного бюджета </w:t>
      </w:r>
      <w:r w:rsidR="00884295" w:rsidRPr="00FC5E26">
        <w:rPr>
          <w:rFonts w:ascii="Times New Roman" w:hAnsi="Times New Roman" w:cs="Times New Roman"/>
          <w:sz w:val="28"/>
          <w:szCs w:val="28"/>
        </w:rPr>
        <w:t xml:space="preserve">Тверской области </w:t>
      </w:r>
      <w:r w:rsidR="0013476A" w:rsidRPr="00FC5E26">
        <w:rPr>
          <w:rFonts w:ascii="Times New Roman" w:hAnsi="Times New Roman" w:cs="Times New Roman"/>
          <w:sz w:val="28"/>
          <w:szCs w:val="28"/>
        </w:rPr>
        <w:t>бюджетного кредита, указанному в заявке, со сроком пога</w:t>
      </w:r>
      <w:r w:rsidR="009058CA" w:rsidRPr="00FC5E26">
        <w:rPr>
          <w:rFonts w:ascii="Times New Roman" w:hAnsi="Times New Roman" w:cs="Times New Roman"/>
          <w:sz w:val="28"/>
          <w:szCs w:val="28"/>
        </w:rPr>
        <w:t>шения в текущем финансовом году;</w:t>
      </w:r>
    </w:p>
    <w:p w:rsidR="00203EF9" w:rsidRPr="00FC5E26" w:rsidRDefault="006B3F43" w:rsidP="009058CA">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2</w:t>
      </w:r>
      <w:r w:rsidR="009058CA" w:rsidRPr="00FC5E26">
        <w:rPr>
          <w:rFonts w:ascii="Times New Roman" w:hAnsi="Times New Roman" w:cs="Times New Roman"/>
          <w:sz w:val="28"/>
          <w:szCs w:val="28"/>
        </w:rPr>
        <w:t xml:space="preserve">) </w:t>
      </w:r>
      <w:r w:rsidR="00E42201" w:rsidRPr="00FC5E26">
        <w:rPr>
          <w:rFonts w:ascii="Times New Roman" w:hAnsi="Times New Roman" w:cs="Times New Roman"/>
          <w:sz w:val="28"/>
          <w:szCs w:val="28"/>
        </w:rPr>
        <w:t>обоснование</w:t>
      </w:r>
      <w:r w:rsidR="009058CA" w:rsidRPr="00FC5E26">
        <w:rPr>
          <w:rFonts w:ascii="Times New Roman" w:hAnsi="Times New Roman" w:cs="Times New Roman"/>
          <w:sz w:val="28"/>
          <w:szCs w:val="28"/>
        </w:rPr>
        <w:t xml:space="preserve"> причин невыполнения обязательств соответствующего муниципального образования перед областным бюджетом Тверской области по возврату бюджетного кредита в текущем финансовом году</w:t>
      </w:r>
      <w:r w:rsidR="00203EF9" w:rsidRPr="00FC5E26">
        <w:rPr>
          <w:rFonts w:ascii="Times New Roman" w:hAnsi="Times New Roman" w:cs="Times New Roman"/>
          <w:sz w:val="28"/>
          <w:szCs w:val="28"/>
        </w:rPr>
        <w:t>.</w:t>
      </w:r>
    </w:p>
    <w:p w:rsidR="00650C75" w:rsidRPr="00FC5E26" w:rsidRDefault="00303374" w:rsidP="00650C75">
      <w:pPr>
        <w:pStyle w:val="ConsPlusNormal"/>
        <w:ind w:firstLine="540"/>
        <w:jc w:val="both"/>
        <w:rPr>
          <w:rFonts w:ascii="Times New Roman" w:hAnsi="Times New Roman" w:cs="Times New Roman"/>
          <w:sz w:val="28"/>
          <w:szCs w:val="28"/>
        </w:rPr>
      </w:pPr>
      <w:bookmarkStart w:id="7" w:name="P87"/>
      <w:bookmarkStart w:id="8" w:name="P90"/>
      <w:bookmarkEnd w:id="7"/>
      <w:bookmarkEnd w:id="8"/>
      <w:r w:rsidRPr="00FC5E26">
        <w:rPr>
          <w:rFonts w:ascii="Times New Roman" w:hAnsi="Times New Roman" w:cs="Times New Roman"/>
          <w:sz w:val="28"/>
          <w:szCs w:val="28"/>
        </w:rPr>
        <w:t>1</w:t>
      </w:r>
      <w:r w:rsidR="000232EB" w:rsidRPr="00FC5E26">
        <w:rPr>
          <w:rFonts w:ascii="Times New Roman" w:hAnsi="Times New Roman" w:cs="Times New Roman"/>
          <w:sz w:val="28"/>
          <w:szCs w:val="28"/>
        </w:rPr>
        <w:t>5</w:t>
      </w:r>
      <w:r w:rsidR="00650C75" w:rsidRPr="00FC5E26">
        <w:rPr>
          <w:rFonts w:ascii="Times New Roman" w:hAnsi="Times New Roman" w:cs="Times New Roman"/>
          <w:sz w:val="28"/>
          <w:szCs w:val="28"/>
        </w:rPr>
        <w:t xml:space="preserve">. При повторном </w:t>
      </w:r>
      <w:r w:rsidR="006B3F43" w:rsidRPr="00FC5E26">
        <w:rPr>
          <w:rFonts w:ascii="Times New Roman" w:hAnsi="Times New Roman" w:cs="Times New Roman"/>
          <w:sz w:val="28"/>
          <w:szCs w:val="28"/>
        </w:rPr>
        <w:t>направлении в текущем финансовом году заявки</w:t>
      </w:r>
      <w:r w:rsidR="00650C75" w:rsidRPr="00FC5E26">
        <w:rPr>
          <w:rFonts w:ascii="Times New Roman" w:hAnsi="Times New Roman" w:cs="Times New Roman"/>
          <w:sz w:val="28"/>
          <w:szCs w:val="28"/>
        </w:rPr>
        <w:t xml:space="preserve"> </w:t>
      </w:r>
      <w:r w:rsidR="00884295" w:rsidRPr="00FC5E26">
        <w:rPr>
          <w:rFonts w:ascii="Times New Roman" w:hAnsi="Times New Roman" w:cs="Times New Roman"/>
          <w:sz w:val="28"/>
          <w:szCs w:val="28"/>
        </w:rPr>
        <w:t>о</w:t>
      </w:r>
      <w:r w:rsidR="00650C75" w:rsidRPr="00FC5E26">
        <w:rPr>
          <w:rFonts w:ascii="Times New Roman" w:hAnsi="Times New Roman" w:cs="Times New Roman"/>
          <w:sz w:val="28"/>
          <w:szCs w:val="28"/>
        </w:rPr>
        <w:t xml:space="preserve"> </w:t>
      </w:r>
      <w:r w:rsidR="00884295" w:rsidRPr="00FC5E26">
        <w:rPr>
          <w:rFonts w:ascii="Times New Roman" w:hAnsi="Times New Roman" w:cs="Times New Roman"/>
          <w:sz w:val="28"/>
          <w:szCs w:val="28"/>
        </w:rPr>
        <w:t>предоставлении</w:t>
      </w:r>
      <w:r w:rsidR="00650C75" w:rsidRPr="00FC5E26">
        <w:rPr>
          <w:rFonts w:ascii="Times New Roman" w:hAnsi="Times New Roman" w:cs="Times New Roman"/>
          <w:sz w:val="28"/>
          <w:szCs w:val="28"/>
        </w:rPr>
        <w:t xml:space="preserve"> бюджетного кредита документы, </w:t>
      </w:r>
      <w:r w:rsidR="006B3F43" w:rsidRPr="00FC5E26">
        <w:rPr>
          <w:rFonts w:ascii="Times New Roman" w:hAnsi="Times New Roman" w:cs="Times New Roman"/>
          <w:sz w:val="28"/>
          <w:szCs w:val="28"/>
        </w:rPr>
        <w:t>указанные в подпунктах 2</w:t>
      </w:r>
      <w:r w:rsidR="00884295" w:rsidRPr="00FC5E26">
        <w:rPr>
          <w:rFonts w:ascii="Times New Roman" w:hAnsi="Times New Roman" w:cs="Times New Roman"/>
          <w:sz w:val="28"/>
          <w:szCs w:val="28"/>
        </w:rPr>
        <w:t>-</w:t>
      </w:r>
      <w:r w:rsidR="006B3F43" w:rsidRPr="00FC5E26">
        <w:rPr>
          <w:rFonts w:ascii="Times New Roman" w:hAnsi="Times New Roman" w:cs="Times New Roman"/>
          <w:sz w:val="28"/>
          <w:szCs w:val="28"/>
        </w:rPr>
        <w:t>1</w:t>
      </w:r>
      <w:r w:rsidR="00353960" w:rsidRPr="00FC5E26">
        <w:rPr>
          <w:rFonts w:ascii="Times New Roman" w:hAnsi="Times New Roman" w:cs="Times New Roman"/>
          <w:sz w:val="28"/>
          <w:szCs w:val="28"/>
        </w:rPr>
        <w:t>2</w:t>
      </w:r>
      <w:r w:rsidR="006B3F43" w:rsidRPr="00FC5E26">
        <w:rPr>
          <w:rFonts w:ascii="Times New Roman" w:hAnsi="Times New Roman" w:cs="Times New Roman"/>
          <w:sz w:val="28"/>
          <w:szCs w:val="28"/>
        </w:rPr>
        <w:t xml:space="preserve"> пункта </w:t>
      </w:r>
      <w:r w:rsidR="000232EB" w:rsidRPr="00FC5E26">
        <w:rPr>
          <w:rFonts w:ascii="Times New Roman" w:hAnsi="Times New Roman" w:cs="Times New Roman"/>
          <w:sz w:val="28"/>
          <w:szCs w:val="28"/>
        </w:rPr>
        <w:t>12</w:t>
      </w:r>
      <w:r w:rsidR="006B3F43" w:rsidRPr="00FC5E26">
        <w:rPr>
          <w:rFonts w:ascii="Times New Roman" w:hAnsi="Times New Roman" w:cs="Times New Roman"/>
          <w:sz w:val="28"/>
          <w:szCs w:val="28"/>
        </w:rPr>
        <w:t xml:space="preserve"> </w:t>
      </w:r>
      <w:r w:rsidR="00650C75" w:rsidRPr="00FC5E26">
        <w:rPr>
          <w:rFonts w:ascii="Times New Roman" w:hAnsi="Times New Roman" w:cs="Times New Roman"/>
          <w:sz w:val="28"/>
          <w:szCs w:val="28"/>
        </w:rPr>
        <w:t xml:space="preserve">настоящего Порядка, представляются повторно, за исключением </w:t>
      </w:r>
      <w:r w:rsidR="006B3F43" w:rsidRPr="00FC5E26">
        <w:rPr>
          <w:rFonts w:ascii="Times New Roman" w:hAnsi="Times New Roman" w:cs="Times New Roman"/>
          <w:sz w:val="28"/>
          <w:szCs w:val="28"/>
        </w:rPr>
        <w:t>документов, указанных в</w:t>
      </w:r>
      <w:r w:rsidR="00650C75" w:rsidRPr="00FC5E26">
        <w:rPr>
          <w:rFonts w:ascii="Times New Roman" w:hAnsi="Times New Roman" w:cs="Times New Roman"/>
          <w:sz w:val="28"/>
          <w:szCs w:val="28"/>
        </w:rPr>
        <w:t xml:space="preserve"> </w:t>
      </w:r>
      <w:hyperlink w:anchor="P91" w:history="1">
        <w:r w:rsidR="00650C75" w:rsidRPr="00FC5E26">
          <w:rPr>
            <w:rFonts w:ascii="Times New Roman" w:hAnsi="Times New Roman" w:cs="Times New Roman"/>
            <w:sz w:val="28"/>
            <w:szCs w:val="28"/>
          </w:rPr>
          <w:t>подпункта</w:t>
        </w:r>
        <w:r w:rsidR="006B3F43" w:rsidRPr="00FC5E26">
          <w:rPr>
            <w:rFonts w:ascii="Times New Roman" w:hAnsi="Times New Roman" w:cs="Times New Roman"/>
            <w:sz w:val="28"/>
            <w:szCs w:val="28"/>
          </w:rPr>
          <w:t>х</w:t>
        </w:r>
        <w:r w:rsidR="00650C75" w:rsidRPr="00FC5E26">
          <w:rPr>
            <w:rFonts w:ascii="Times New Roman" w:hAnsi="Times New Roman" w:cs="Times New Roman"/>
            <w:sz w:val="28"/>
            <w:szCs w:val="28"/>
          </w:rPr>
          <w:t xml:space="preserve"> </w:t>
        </w:r>
      </w:hyperlink>
      <w:r w:rsidR="006B3F43" w:rsidRPr="00FC5E26">
        <w:rPr>
          <w:rFonts w:ascii="Times New Roman" w:hAnsi="Times New Roman" w:cs="Times New Roman"/>
          <w:sz w:val="28"/>
          <w:szCs w:val="28"/>
        </w:rPr>
        <w:t xml:space="preserve">4-6 пункта </w:t>
      </w:r>
      <w:r w:rsidR="000232EB" w:rsidRPr="00FC5E26">
        <w:rPr>
          <w:rFonts w:ascii="Times New Roman" w:hAnsi="Times New Roman" w:cs="Times New Roman"/>
          <w:sz w:val="28"/>
          <w:szCs w:val="28"/>
        </w:rPr>
        <w:t>12</w:t>
      </w:r>
      <w:r w:rsidR="00650C75" w:rsidRPr="00FC5E26">
        <w:rPr>
          <w:rFonts w:ascii="Times New Roman" w:hAnsi="Times New Roman" w:cs="Times New Roman"/>
          <w:sz w:val="28"/>
          <w:szCs w:val="28"/>
        </w:rPr>
        <w:t xml:space="preserve"> </w:t>
      </w:r>
      <w:r w:rsidR="006B3F43" w:rsidRPr="00FC5E26">
        <w:rPr>
          <w:rFonts w:ascii="Times New Roman" w:hAnsi="Times New Roman" w:cs="Times New Roman"/>
          <w:sz w:val="28"/>
          <w:szCs w:val="28"/>
        </w:rPr>
        <w:t xml:space="preserve">настоящего Порядка, </w:t>
      </w:r>
      <w:r w:rsidR="00650C75" w:rsidRPr="00FC5E26">
        <w:rPr>
          <w:rFonts w:ascii="Times New Roman" w:hAnsi="Times New Roman" w:cs="Times New Roman"/>
          <w:sz w:val="28"/>
          <w:szCs w:val="28"/>
        </w:rPr>
        <w:t>которые представляются</w:t>
      </w:r>
      <w:r w:rsidR="00E70DB0" w:rsidRPr="00FC5E26">
        <w:rPr>
          <w:rFonts w:ascii="Times New Roman" w:hAnsi="Times New Roman" w:cs="Times New Roman"/>
          <w:sz w:val="28"/>
          <w:szCs w:val="28"/>
        </w:rPr>
        <w:t xml:space="preserve"> повторно</w:t>
      </w:r>
      <w:r w:rsidR="00650C75" w:rsidRPr="00FC5E26">
        <w:rPr>
          <w:rFonts w:ascii="Times New Roman" w:hAnsi="Times New Roman" w:cs="Times New Roman"/>
          <w:sz w:val="28"/>
          <w:szCs w:val="28"/>
        </w:rPr>
        <w:t xml:space="preserve">, если они </w:t>
      </w:r>
      <w:r w:rsidR="00E42201" w:rsidRPr="00FC5E26">
        <w:rPr>
          <w:rFonts w:ascii="Times New Roman" w:hAnsi="Times New Roman" w:cs="Times New Roman"/>
          <w:sz w:val="28"/>
          <w:szCs w:val="28"/>
        </w:rPr>
        <w:t xml:space="preserve">были </w:t>
      </w:r>
      <w:r w:rsidR="00650C75" w:rsidRPr="00FC5E26">
        <w:rPr>
          <w:rFonts w:ascii="Times New Roman" w:hAnsi="Times New Roman" w:cs="Times New Roman"/>
          <w:sz w:val="28"/>
          <w:szCs w:val="28"/>
        </w:rPr>
        <w:t>изменены с момента первоначального обращения.</w:t>
      </w:r>
    </w:p>
    <w:p w:rsidR="0026711A" w:rsidRPr="00FC5E26" w:rsidRDefault="0026711A" w:rsidP="0026711A">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w:t>
      </w:r>
      <w:r w:rsidR="000232EB" w:rsidRPr="00FC5E26">
        <w:rPr>
          <w:rFonts w:ascii="Times New Roman" w:hAnsi="Times New Roman" w:cs="Times New Roman"/>
          <w:sz w:val="28"/>
          <w:szCs w:val="28"/>
        </w:rPr>
        <w:t>6</w:t>
      </w:r>
      <w:r w:rsidRPr="00FC5E26">
        <w:rPr>
          <w:rFonts w:ascii="Times New Roman" w:hAnsi="Times New Roman" w:cs="Times New Roman"/>
          <w:sz w:val="28"/>
          <w:szCs w:val="28"/>
        </w:rPr>
        <w:t>.</w:t>
      </w:r>
      <w:r w:rsidR="00AD2306" w:rsidRPr="00FC5E26">
        <w:rPr>
          <w:rFonts w:ascii="Times New Roman" w:hAnsi="Times New Roman" w:cs="Times New Roman"/>
          <w:sz w:val="28"/>
          <w:szCs w:val="28"/>
        </w:rPr>
        <w:t xml:space="preserve"> Заявка </w:t>
      </w:r>
      <w:r w:rsidR="009C5CCF" w:rsidRPr="00FC5E26">
        <w:rPr>
          <w:rFonts w:ascii="Times New Roman" w:hAnsi="Times New Roman" w:cs="Times New Roman"/>
          <w:sz w:val="28"/>
          <w:szCs w:val="28"/>
        </w:rPr>
        <w:t xml:space="preserve">о предоставлении бюджетного кредита </w:t>
      </w:r>
      <w:r w:rsidR="00AD2306" w:rsidRPr="00FC5E26">
        <w:rPr>
          <w:rFonts w:ascii="Times New Roman" w:hAnsi="Times New Roman" w:cs="Times New Roman"/>
          <w:sz w:val="28"/>
          <w:szCs w:val="28"/>
        </w:rPr>
        <w:t xml:space="preserve">с документами, указанными в пункте </w:t>
      </w:r>
      <w:r w:rsidR="000232EB" w:rsidRPr="00FC5E26">
        <w:rPr>
          <w:rFonts w:ascii="Times New Roman" w:hAnsi="Times New Roman" w:cs="Times New Roman"/>
          <w:sz w:val="28"/>
          <w:szCs w:val="28"/>
        </w:rPr>
        <w:t>12</w:t>
      </w:r>
      <w:r w:rsidR="00AD2306" w:rsidRPr="00FC5E26">
        <w:rPr>
          <w:rFonts w:ascii="Times New Roman" w:hAnsi="Times New Roman" w:cs="Times New Roman"/>
          <w:sz w:val="28"/>
          <w:szCs w:val="28"/>
        </w:rPr>
        <w:t xml:space="preserve"> настоящего Порядка рассматривается </w:t>
      </w:r>
      <w:r w:rsidRPr="00FC5E26">
        <w:rPr>
          <w:rFonts w:ascii="Times New Roman" w:hAnsi="Times New Roman" w:cs="Times New Roman"/>
          <w:sz w:val="28"/>
          <w:szCs w:val="28"/>
        </w:rPr>
        <w:t>Министерством финансов не более 20 рабочих дней</w:t>
      </w:r>
      <w:r w:rsidR="00E73D6F" w:rsidRPr="00FC5E26">
        <w:rPr>
          <w:rFonts w:ascii="Times New Roman" w:hAnsi="Times New Roman" w:cs="Times New Roman"/>
          <w:sz w:val="28"/>
          <w:szCs w:val="28"/>
        </w:rPr>
        <w:t xml:space="preserve"> с даты </w:t>
      </w:r>
      <w:r w:rsidR="00AD2306" w:rsidRPr="00FC5E26">
        <w:rPr>
          <w:rFonts w:ascii="Times New Roman" w:hAnsi="Times New Roman" w:cs="Times New Roman"/>
          <w:sz w:val="28"/>
          <w:szCs w:val="28"/>
        </w:rPr>
        <w:t xml:space="preserve">их </w:t>
      </w:r>
      <w:r w:rsidR="00E73D6F" w:rsidRPr="00FC5E26">
        <w:rPr>
          <w:rFonts w:ascii="Times New Roman" w:hAnsi="Times New Roman" w:cs="Times New Roman"/>
          <w:sz w:val="28"/>
          <w:szCs w:val="28"/>
        </w:rPr>
        <w:t>поступления</w:t>
      </w:r>
      <w:r w:rsidR="00E70DB0" w:rsidRPr="00FC5E26">
        <w:rPr>
          <w:rFonts w:ascii="Times New Roman" w:hAnsi="Times New Roman" w:cs="Times New Roman"/>
          <w:sz w:val="28"/>
          <w:szCs w:val="28"/>
        </w:rPr>
        <w:t xml:space="preserve"> в Министерство финансов</w:t>
      </w:r>
      <w:r w:rsidRPr="00FC5E26">
        <w:rPr>
          <w:rFonts w:ascii="Times New Roman" w:hAnsi="Times New Roman" w:cs="Times New Roman"/>
          <w:sz w:val="28"/>
          <w:szCs w:val="28"/>
        </w:rPr>
        <w:t>.</w:t>
      </w:r>
    </w:p>
    <w:p w:rsidR="00ED0A67" w:rsidRPr="00FC5E26" w:rsidRDefault="00650C75" w:rsidP="00ED0A67">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w:t>
      </w:r>
      <w:r w:rsidR="000232EB" w:rsidRPr="00FC5E26">
        <w:rPr>
          <w:rFonts w:ascii="Times New Roman" w:hAnsi="Times New Roman" w:cs="Times New Roman"/>
          <w:sz w:val="28"/>
          <w:szCs w:val="28"/>
        </w:rPr>
        <w:t>7</w:t>
      </w:r>
      <w:r w:rsidRPr="00FC5E26">
        <w:rPr>
          <w:rFonts w:ascii="Times New Roman" w:hAnsi="Times New Roman" w:cs="Times New Roman"/>
          <w:sz w:val="28"/>
          <w:szCs w:val="28"/>
        </w:rPr>
        <w:t xml:space="preserve">. В случае, если </w:t>
      </w:r>
      <w:r w:rsidR="009C5CCF" w:rsidRPr="00FC5E26">
        <w:rPr>
          <w:rFonts w:ascii="Times New Roman" w:hAnsi="Times New Roman" w:cs="Times New Roman"/>
          <w:sz w:val="28"/>
          <w:szCs w:val="28"/>
        </w:rPr>
        <w:t xml:space="preserve">заявка о предоставлении бюджетного кредита и </w:t>
      </w:r>
      <w:r w:rsidR="00F25C94" w:rsidRPr="00FC5E26">
        <w:rPr>
          <w:rFonts w:ascii="Times New Roman" w:hAnsi="Times New Roman" w:cs="Times New Roman"/>
          <w:sz w:val="28"/>
          <w:szCs w:val="28"/>
        </w:rPr>
        <w:t>документ</w:t>
      </w:r>
      <w:r w:rsidR="009C5CCF" w:rsidRPr="00FC5E26">
        <w:rPr>
          <w:rFonts w:ascii="Times New Roman" w:hAnsi="Times New Roman" w:cs="Times New Roman"/>
          <w:sz w:val="28"/>
          <w:szCs w:val="28"/>
        </w:rPr>
        <w:t xml:space="preserve">ы, указанные в пункте </w:t>
      </w:r>
      <w:r w:rsidR="000232EB" w:rsidRPr="00FC5E26">
        <w:rPr>
          <w:rFonts w:ascii="Times New Roman" w:hAnsi="Times New Roman" w:cs="Times New Roman"/>
          <w:sz w:val="28"/>
          <w:szCs w:val="28"/>
        </w:rPr>
        <w:t>12</w:t>
      </w:r>
      <w:r w:rsidR="009C5CCF" w:rsidRPr="00FC5E26">
        <w:rPr>
          <w:rFonts w:ascii="Times New Roman" w:hAnsi="Times New Roman" w:cs="Times New Roman"/>
          <w:sz w:val="28"/>
          <w:szCs w:val="28"/>
        </w:rPr>
        <w:t xml:space="preserve"> настоящего Порядка,</w:t>
      </w:r>
      <w:r w:rsidRPr="00FC5E26">
        <w:rPr>
          <w:rFonts w:ascii="Times New Roman" w:hAnsi="Times New Roman" w:cs="Times New Roman"/>
          <w:sz w:val="28"/>
          <w:szCs w:val="28"/>
        </w:rPr>
        <w:t xml:space="preserve"> не соответству</w:t>
      </w:r>
      <w:r w:rsidR="009C5CCF" w:rsidRPr="00FC5E26">
        <w:rPr>
          <w:rFonts w:ascii="Times New Roman" w:hAnsi="Times New Roman" w:cs="Times New Roman"/>
          <w:sz w:val="28"/>
          <w:szCs w:val="28"/>
        </w:rPr>
        <w:t>ю</w:t>
      </w:r>
      <w:r w:rsidRPr="00FC5E26">
        <w:rPr>
          <w:rFonts w:ascii="Times New Roman" w:hAnsi="Times New Roman" w:cs="Times New Roman"/>
          <w:sz w:val="28"/>
          <w:szCs w:val="28"/>
        </w:rPr>
        <w:t xml:space="preserve">т установленным настоящим Порядком требованиям, </w:t>
      </w:r>
      <w:r w:rsidR="0017189B" w:rsidRPr="00FC5E26">
        <w:rPr>
          <w:rFonts w:ascii="Times New Roman" w:hAnsi="Times New Roman" w:cs="Times New Roman"/>
          <w:sz w:val="28"/>
          <w:szCs w:val="28"/>
        </w:rPr>
        <w:t>заявка</w:t>
      </w:r>
      <w:r w:rsidRPr="00FC5E26">
        <w:rPr>
          <w:rFonts w:ascii="Times New Roman" w:hAnsi="Times New Roman" w:cs="Times New Roman"/>
          <w:sz w:val="28"/>
          <w:szCs w:val="28"/>
        </w:rPr>
        <w:t xml:space="preserve"> </w:t>
      </w:r>
      <w:r w:rsidR="009C5CCF" w:rsidRPr="00FC5E26">
        <w:rPr>
          <w:rFonts w:ascii="Times New Roman" w:hAnsi="Times New Roman" w:cs="Times New Roman"/>
          <w:sz w:val="28"/>
          <w:szCs w:val="28"/>
        </w:rPr>
        <w:t xml:space="preserve">о предоставлении бюджетного кредита </w:t>
      </w:r>
      <w:r w:rsidRPr="00FC5E26">
        <w:rPr>
          <w:rFonts w:ascii="Times New Roman" w:hAnsi="Times New Roman" w:cs="Times New Roman"/>
          <w:sz w:val="28"/>
          <w:szCs w:val="28"/>
        </w:rPr>
        <w:t>рассмотрению не подлежит.</w:t>
      </w:r>
      <w:r w:rsidR="00F25C94" w:rsidRPr="00FC5E26">
        <w:rPr>
          <w:rFonts w:ascii="Times New Roman" w:hAnsi="Times New Roman" w:cs="Times New Roman"/>
          <w:sz w:val="28"/>
          <w:szCs w:val="28"/>
        </w:rPr>
        <w:t xml:space="preserve"> </w:t>
      </w:r>
      <w:r w:rsidR="009C5CCF" w:rsidRPr="00FC5E26">
        <w:rPr>
          <w:rFonts w:ascii="Times New Roman" w:hAnsi="Times New Roman" w:cs="Times New Roman"/>
          <w:sz w:val="28"/>
          <w:szCs w:val="28"/>
        </w:rPr>
        <w:t xml:space="preserve">Уведомление об отказе в рассмотрении заявки о предоставлении бюджетного кредита направляется органу местного самоуправления </w:t>
      </w:r>
      <w:r w:rsidR="003343F9" w:rsidRPr="00FC5E26">
        <w:rPr>
          <w:rFonts w:ascii="Times New Roman" w:hAnsi="Times New Roman" w:cs="Times New Roman"/>
          <w:sz w:val="28"/>
          <w:szCs w:val="28"/>
        </w:rPr>
        <w:t xml:space="preserve">муниципального образования </w:t>
      </w:r>
      <w:r w:rsidR="00303374" w:rsidRPr="00FC5E26">
        <w:rPr>
          <w:rFonts w:ascii="Times New Roman" w:hAnsi="Times New Roman" w:cs="Times New Roman"/>
          <w:sz w:val="28"/>
          <w:szCs w:val="28"/>
        </w:rPr>
        <w:t xml:space="preserve">в течение пяти рабочих дней со дня </w:t>
      </w:r>
      <w:r w:rsidR="009C5CCF" w:rsidRPr="00FC5E26">
        <w:rPr>
          <w:rFonts w:ascii="Times New Roman" w:hAnsi="Times New Roman" w:cs="Times New Roman"/>
          <w:sz w:val="28"/>
          <w:szCs w:val="28"/>
        </w:rPr>
        <w:t xml:space="preserve">ее </w:t>
      </w:r>
      <w:r w:rsidR="00303374" w:rsidRPr="00FC5E26">
        <w:rPr>
          <w:rFonts w:ascii="Times New Roman" w:hAnsi="Times New Roman" w:cs="Times New Roman"/>
          <w:sz w:val="28"/>
          <w:szCs w:val="28"/>
        </w:rPr>
        <w:t xml:space="preserve">поступления </w:t>
      </w:r>
      <w:r w:rsidR="00F72FF6" w:rsidRPr="00FC5E26">
        <w:rPr>
          <w:rFonts w:ascii="Times New Roman" w:hAnsi="Times New Roman" w:cs="Times New Roman"/>
          <w:sz w:val="28"/>
          <w:szCs w:val="28"/>
        </w:rPr>
        <w:t>в Министерство финансов</w:t>
      </w:r>
      <w:r w:rsidR="009C5CCF" w:rsidRPr="00FC5E26">
        <w:rPr>
          <w:rFonts w:ascii="Times New Roman" w:hAnsi="Times New Roman" w:cs="Times New Roman"/>
          <w:sz w:val="28"/>
          <w:szCs w:val="28"/>
        </w:rPr>
        <w:t xml:space="preserve"> с указанием причин отказа</w:t>
      </w:r>
      <w:r w:rsidR="00303374" w:rsidRPr="00FC5E26">
        <w:rPr>
          <w:rFonts w:ascii="Times New Roman" w:hAnsi="Times New Roman" w:cs="Times New Roman"/>
          <w:sz w:val="28"/>
          <w:szCs w:val="28"/>
        </w:rPr>
        <w:t>.</w:t>
      </w:r>
    </w:p>
    <w:p w:rsidR="00ED0A67" w:rsidRPr="00FC5E26" w:rsidRDefault="00ED0A67" w:rsidP="00ED0A67">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w:t>
      </w:r>
      <w:r w:rsidR="000232EB" w:rsidRPr="00FC5E26">
        <w:rPr>
          <w:rFonts w:ascii="Times New Roman" w:hAnsi="Times New Roman" w:cs="Times New Roman"/>
          <w:sz w:val="28"/>
          <w:szCs w:val="28"/>
        </w:rPr>
        <w:t>8</w:t>
      </w:r>
      <w:r w:rsidRPr="00FC5E26">
        <w:rPr>
          <w:rFonts w:ascii="Times New Roman" w:hAnsi="Times New Roman" w:cs="Times New Roman"/>
          <w:sz w:val="28"/>
          <w:szCs w:val="28"/>
        </w:rPr>
        <w:t xml:space="preserve">. По результатам рассмотрения </w:t>
      </w:r>
      <w:r w:rsidR="009C5CCF" w:rsidRPr="00FC5E26">
        <w:rPr>
          <w:rFonts w:ascii="Times New Roman" w:hAnsi="Times New Roman" w:cs="Times New Roman"/>
          <w:sz w:val="28"/>
          <w:szCs w:val="28"/>
        </w:rPr>
        <w:t xml:space="preserve">заявки о предоставлении бюджетного кредита </w:t>
      </w:r>
      <w:r w:rsidRPr="00FC5E26">
        <w:rPr>
          <w:rFonts w:ascii="Times New Roman" w:hAnsi="Times New Roman" w:cs="Times New Roman"/>
          <w:sz w:val="28"/>
          <w:szCs w:val="28"/>
        </w:rPr>
        <w:t xml:space="preserve">Министерство финансов готовит заключение о возможности и </w:t>
      </w:r>
      <w:r w:rsidRPr="00FC5E26">
        <w:rPr>
          <w:rFonts w:ascii="Times New Roman" w:hAnsi="Times New Roman" w:cs="Times New Roman"/>
          <w:sz w:val="28"/>
          <w:szCs w:val="28"/>
        </w:rPr>
        <w:lastRenderedPageBreak/>
        <w:t xml:space="preserve">целесообразности предоставления бюджетного кредита </w:t>
      </w:r>
      <w:r w:rsidR="00CF3EC1" w:rsidRPr="00FC5E26">
        <w:rPr>
          <w:rFonts w:ascii="Times New Roman" w:hAnsi="Times New Roman" w:cs="Times New Roman"/>
          <w:sz w:val="28"/>
          <w:szCs w:val="28"/>
        </w:rPr>
        <w:t xml:space="preserve">и в течение </w:t>
      </w:r>
      <w:r w:rsidR="00BF22E8">
        <w:rPr>
          <w:rFonts w:ascii="Times New Roman" w:hAnsi="Times New Roman" w:cs="Times New Roman"/>
          <w:sz w:val="28"/>
          <w:szCs w:val="28"/>
        </w:rPr>
        <w:t>одного</w:t>
      </w:r>
      <w:r w:rsidR="00CF3EC1" w:rsidRPr="00FC5E26">
        <w:rPr>
          <w:rFonts w:ascii="Times New Roman" w:hAnsi="Times New Roman" w:cs="Times New Roman"/>
          <w:sz w:val="28"/>
          <w:szCs w:val="28"/>
        </w:rPr>
        <w:t xml:space="preserve"> рабоч</w:t>
      </w:r>
      <w:r w:rsidR="00BF22E8">
        <w:rPr>
          <w:rFonts w:ascii="Times New Roman" w:hAnsi="Times New Roman" w:cs="Times New Roman"/>
          <w:sz w:val="28"/>
          <w:szCs w:val="28"/>
        </w:rPr>
        <w:t>его</w:t>
      </w:r>
      <w:r w:rsidR="00CF3EC1" w:rsidRPr="00FC5E26">
        <w:rPr>
          <w:rFonts w:ascii="Times New Roman" w:hAnsi="Times New Roman" w:cs="Times New Roman"/>
          <w:sz w:val="28"/>
          <w:szCs w:val="28"/>
        </w:rPr>
        <w:t xml:space="preserve"> дн</w:t>
      </w:r>
      <w:r w:rsidR="00BF22E8">
        <w:rPr>
          <w:rFonts w:ascii="Times New Roman" w:hAnsi="Times New Roman" w:cs="Times New Roman"/>
          <w:sz w:val="28"/>
          <w:szCs w:val="28"/>
        </w:rPr>
        <w:t>я</w:t>
      </w:r>
      <w:r w:rsidR="00CF3EC1" w:rsidRPr="00FC5E26">
        <w:rPr>
          <w:rFonts w:ascii="Times New Roman" w:hAnsi="Times New Roman" w:cs="Times New Roman"/>
          <w:sz w:val="28"/>
          <w:szCs w:val="28"/>
        </w:rPr>
        <w:t xml:space="preserve"> </w:t>
      </w:r>
      <w:r w:rsidR="00CE6E60">
        <w:rPr>
          <w:rFonts w:ascii="Times New Roman" w:hAnsi="Times New Roman" w:cs="Times New Roman"/>
          <w:sz w:val="28"/>
          <w:szCs w:val="28"/>
        </w:rPr>
        <w:t>направляет его</w:t>
      </w:r>
      <w:r w:rsidR="00CF3EC1" w:rsidRPr="00FC5E26">
        <w:rPr>
          <w:rFonts w:ascii="Times New Roman" w:hAnsi="Times New Roman" w:cs="Times New Roman"/>
          <w:sz w:val="28"/>
          <w:szCs w:val="28"/>
        </w:rPr>
        <w:t xml:space="preserve"> </w:t>
      </w:r>
      <w:r w:rsidRPr="00FC5E26">
        <w:rPr>
          <w:rFonts w:ascii="Times New Roman" w:hAnsi="Times New Roman" w:cs="Times New Roman"/>
          <w:sz w:val="28"/>
          <w:szCs w:val="28"/>
        </w:rPr>
        <w:t xml:space="preserve">для рассмотрения на </w:t>
      </w:r>
      <w:r w:rsidR="009C5CCF" w:rsidRPr="00FC5E26">
        <w:rPr>
          <w:rFonts w:ascii="Times New Roman" w:hAnsi="Times New Roman" w:cs="Times New Roman"/>
          <w:sz w:val="28"/>
          <w:szCs w:val="28"/>
        </w:rPr>
        <w:t xml:space="preserve">кредитной комиссии при Министерстве финансов Тверской </w:t>
      </w:r>
      <w:r w:rsidR="000C6B65" w:rsidRPr="00FC5E26">
        <w:rPr>
          <w:rFonts w:ascii="Times New Roman" w:hAnsi="Times New Roman" w:cs="Times New Roman"/>
          <w:sz w:val="28"/>
          <w:szCs w:val="28"/>
        </w:rPr>
        <w:t>области</w:t>
      </w:r>
      <w:r w:rsidRPr="00FC5E26">
        <w:rPr>
          <w:rFonts w:ascii="Times New Roman" w:hAnsi="Times New Roman" w:cs="Times New Roman"/>
          <w:sz w:val="28"/>
          <w:szCs w:val="28"/>
        </w:rPr>
        <w:t>, созданной при Министерстве финансов Тверской области (далее - кредитная комиссия).</w:t>
      </w:r>
      <w:r w:rsidR="008A7BCF" w:rsidRPr="00FC5E26">
        <w:rPr>
          <w:rFonts w:ascii="Times New Roman" w:hAnsi="Times New Roman" w:cs="Times New Roman"/>
          <w:sz w:val="28"/>
          <w:szCs w:val="28"/>
        </w:rPr>
        <w:t xml:space="preserve"> </w:t>
      </w:r>
    </w:p>
    <w:p w:rsidR="00624A8B" w:rsidRPr="00FC5E26" w:rsidRDefault="00624A8B" w:rsidP="00ED0A67">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 xml:space="preserve">Кредитная комиссия </w:t>
      </w:r>
      <w:r w:rsidR="007A1019" w:rsidRPr="00FC5E26">
        <w:rPr>
          <w:rFonts w:ascii="Times New Roman" w:hAnsi="Times New Roman" w:cs="Times New Roman"/>
          <w:sz w:val="28"/>
          <w:szCs w:val="28"/>
        </w:rPr>
        <w:t xml:space="preserve">принимает решение о предоставлении (об отказе в предоставлении) бюджетного кредита в течение 10 рабочих дней </w:t>
      </w:r>
      <w:r w:rsidR="00CE6E60">
        <w:rPr>
          <w:rFonts w:ascii="Times New Roman" w:hAnsi="Times New Roman" w:cs="Times New Roman"/>
          <w:sz w:val="28"/>
          <w:szCs w:val="28"/>
        </w:rPr>
        <w:t>со дня</w:t>
      </w:r>
      <w:r w:rsidR="007A1019" w:rsidRPr="00FC5E26">
        <w:rPr>
          <w:rFonts w:ascii="Times New Roman" w:hAnsi="Times New Roman" w:cs="Times New Roman"/>
          <w:sz w:val="28"/>
          <w:szCs w:val="28"/>
        </w:rPr>
        <w:t xml:space="preserve"> </w:t>
      </w:r>
      <w:r w:rsidR="00CE6E60">
        <w:rPr>
          <w:rFonts w:ascii="Times New Roman" w:hAnsi="Times New Roman" w:cs="Times New Roman"/>
          <w:sz w:val="28"/>
          <w:szCs w:val="28"/>
        </w:rPr>
        <w:t>получения</w:t>
      </w:r>
      <w:r w:rsidR="007A1019" w:rsidRPr="00FC5E26">
        <w:rPr>
          <w:rFonts w:ascii="Times New Roman" w:hAnsi="Times New Roman" w:cs="Times New Roman"/>
          <w:sz w:val="28"/>
          <w:szCs w:val="28"/>
        </w:rPr>
        <w:t xml:space="preserve"> заключения, указанного в абзаце первом </w:t>
      </w:r>
      <w:r w:rsidR="00CF3EC1" w:rsidRPr="00FC5E26">
        <w:rPr>
          <w:rFonts w:ascii="Times New Roman" w:hAnsi="Times New Roman" w:cs="Times New Roman"/>
          <w:sz w:val="28"/>
          <w:szCs w:val="28"/>
        </w:rPr>
        <w:t>настоящего пункта</w:t>
      </w:r>
      <w:r w:rsidR="007A1019" w:rsidRPr="00FC5E26">
        <w:rPr>
          <w:rFonts w:ascii="Times New Roman" w:hAnsi="Times New Roman" w:cs="Times New Roman"/>
          <w:sz w:val="28"/>
          <w:szCs w:val="28"/>
        </w:rPr>
        <w:t>.</w:t>
      </w:r>
    </w:p>
    <w:p w:rsidR="000C6B65" w:rsidRPr="00FC5E26" w:rsidRDefault="000C6B65" w:rsidP="00ED0A67">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Положение о кредитной комиссии и состав кредитной комиссии утверждается Министерством финансов.</w:t>
      </w:r>
    </w:p>
    <w:p w:rsidR="00ED0A67" w:rsidRPr="00FC5E26" w:rsidRDefault="00796380" w:rsidP="00ED0A67">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1</w:t>
      </w:r>
      <w:r w:rsidR="000232EB" w:rsidRPr="00FC5E26">
        <w:rPr>
          <w:rFonts w:ascii="Times New Roman" w:hAnsi="Times New Roman" w:cs="Times New Roman"/>
          <w:sz w:val="28"/>
          <w:szCs w:val="28"/>
        </w:rPr>
        <w:t>9</w:t>
      </w:r>
      <w:r w:rsidR="00ED0A67" w:rsidRPr="00FC5E26">
        <w:rPr>
          <w:rFonts w:ascii="Times New Roman" w:hAnsi="Times New Roman" w:cs="Times New Roman"/>
          <w:sz w:val="28"/>
          <w:szCs w:val="28"/>
        </w:rPr>
        <w:t xml:space="preserve">. В случае принятия кредитной комиссией решения о предоставлении бюджетного кредита оформляется приказ Министерства финансов о </w:t>
      </w:r>
      <w:r w:rsidRPr="00FC5E26">
        <w:rPr>
          <w:rFonts w:ascii="Times New Roman" w:hAnsi="Times New Roman" w:cs="Times New Roman"/>
          <w:sz w:val="28"/>
          <w:szCs w:val="28"/>
        </w:rPr>
        <w:t>предоставлении из областного бюджета Тверской области</w:t>
      </w:r>
      <w:r w:rsidR="00ED0A67" w:rsidRPr="00FC5E26">
        <w:rPr>
          <w:rFonts w:ascii="Times New Roman" w:hAnsi="Times New Roman" w:cs="Times New Roman"/>
          <w:sz w:val="28"/>
          <w:szCs w:val="28"/>
        </w:rPr>
        <w:t xml:space="preserve"> бюджетного кредита бюджету муниципального образования с указанием срока возврата и объема предоставляемого бюджетного кредита.</w:t>
      </w:r>
    </w:p>
    <w:p w:rsidR="00650C75" w:rsidRPr="00FC5E26" w:rsidRDefault="000232EB"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20</w:t>
      </w:r>
      <w:r w:rsidR="00650C75" w:rsidRPr="00FC5E26">
        <w:rPr>
          <w:rFonts w:ascii="Times New Roman" w:hAnsi="Times New Roman" w:cs="Times New Roman"/>
          <w:sz w:val="28"/>
          <w:szCs w:val="28"/>
        </w:rPr>
        <w:t xml:space="preserve">. В случае принятия кредитной комиссией решения об отказе в предоставлении бюджетного кредита </w:t>
      </w:r>
      <w:r w:rsidR="00796380" w:rsidRPr="00FC5E26">
        <w:rPr>
          <w:rFonts w:ascii="Times New Roman" w:hAnsi="Times New Roman" w:cs="Times New Roman"/>
          <w:sz w:val="28"/>
          <w:szCs w:val="28"/>
        </w:rPr>
        <w:t xml:space="preserve">из областного бюджета Тверской области </w:t>
      </w:r>
      <w:r w:rsidR="003343F9" w:rsidRPr="00FC5E26">
        <w:rPr>
          <w:rFonts w:ascii="Times New Roman" w:hAnsi="Times New Roman" w:cs="Times New Roman"/>
          <w:sz w:val="28"/>
          <w:szCs w:val="28"/>
        </w:rPr>
        <w:t xml:space="preserve">бюджету </w:t>
      </w:r>
      <w:r w:rsidR="00650C75" w:rsidRPr="00FC5E26">
        <w:rPr>
          <w:rFonts w:ascii="Times New Roman" w:hAnsi="Times New Roman" w:cs="Times New Roman"/>
          <w:sz w:val="28"/>
          <w:szCs w:val="28"/>
        </w:rPr>
        <w:t>муниципально</w:t>
      </w:r>
      <w:r w:rsidR="003343F9" w:rsidRPr="00FC5E26">
        <w:rPr>
          <w:rFonts w:ascii="Times New Roman" w:hAnsi="Times New Roman" w:cs="Times New Roman"/>
          <w:sz w:val="28"/>
          <w:szCs w:val="28"/>
        </w:rPr>
        <w:t>го</w:t>
      </w:r>
      <w:r w:rsidR="00650C75" w:rsidRPr="00FC5E26">
        <w:rPr>
          <w:rFonts w:ascii="Times New Roman" w:hAnsi="Times New Roman" w:cs="Times New Roman"/>
          <w:sz w:val="28"/>
          <w:szCs w:val="28"/>
        </w:rPr>
        <w:t xml:space="preserve"> образовани</w:t>
      </w:r>
      <w:r w:rsidR="003343F9" w:rsidRPr="00FC5E26">
        <w:rPr>
          <w:rFonts w:ascii="Times New Roman" w:hAnsi="Times New Roman" w:cs="Times New Roman"/>
          <w:sz w:val="28"/>
          <w:szCs w:val="28"/>
        </w:rPr>
        <w:t>я,</w:t>
      </w:r>
      <w:r w:rsidR="00650C75" w:rsidRPr="00FC5E26">
        <w:rPr>
          <w:rFonts w:ascii="Times New Roman" w:hAnsi="Times New Roman" w:cs="Times New Roman"/>
          <w:sz w:val="28"/>
          <w:szCs w:val="28"/>
        </w:rPr>
        <w:t xml:space="preserve"> </w:t>
      </w:r>
      <w:r w:rsidR="00796380" w:rsidRPr="00FC5E26">
        <w:rPr>
          <w:rFonts w:ascii="Times New Roman" w:hAnsi="Times New Roman" w:cs="Times New Roman"/>
          <w:sz w:val="28"/>
          <w:szCs w:val="28"/>
        </w:rPr>
        <w:t>Министерств</w:t>
      </w:r>
      <w:r w:rsidR="003343F9" w:rsidRPr="00FC5E26">
        <w:rPr>
          <w:rFonts w:ascii="Times New Roman" w:hAnsi="Times New Roman" w:cs="Times New Roman"/>
          <w:sz w:val="28"/>
          <w:szCs w:val="28"/>
        </w:rPr>
        <w:t>ом</w:t>
      </w:r>
      <w:r w:rsidR="00796380" w:rsidRPr="00FC5E26">
        <w:rPr>
          <w:rFonts w:ascii="Times New Roman" w:hAnsi="Times New Roman" w:cs="Times New Roman"/>
          <w:sz w:val="28"/>
          <w:szCs w:val="28"/>
        </w:rPr>
        <w:t xml:space="preserve"> финансов </w:t>
      </w:r>
      <w:r w:rsidR="00650C75" w:rsidRPr="00FC5E26">
        <w:rPr>
          <w:rFonts w:ascii="Times New Roman" w:hAnsi="Times New Roman" w:cs="Times New Roman"/>
          <w:sz w:val="28"/>
          <w:szCs w:val="28"/>
        </w:rPr>
        <w:t xml:space="preserve">направляется </w:t>
      </w:r>
      <w:proofErr w:type="gramStart"/>
      <w:r w:rsidR="00E70DB0" w:rsidRPr="00FC5E26">
        <w:rPr>
          <w:rFonts w:ascii="Times New Roman" w:hAnsi="Times New Roman" w:cs="Times New Roman"/>
          <w:sz w:val="28"/>
          <w:szCs w:val="28"/>
        </w:rPr>
        <w:t>органу местного</w:t>
      </w:r>
      <w:r w:rsidR="008A7BCF" w:rsidRPr="00FC5E26">
        <w:rPr>
          <w:rFonts w:ascii="Times New Roman" w:hAnsi="Times New Roman" w:cs="Times New Roman"/>
          <w:sz w:val="28"/>
          <w:szCs w:val="28"/>
        </w:rPr>
        <w:t xml:space="preserve"> </w:t>
      </w:r>
      <w:r w:rsidR="00E70DB0" w:rsidRPr="00FC5E26">
        <w:rPr>
          <w:rFonts w:ascii="Times New Roman" w:hAnsi="Times New Roman" w:cs="Times New Roman"/>
          <w:sz w:val="28"/>
          <w:szCs w:val="28"/>
        </w:rPr>
        <w:t>самоуправления муниципального образования</w:t>
      </w:r>
      <w:proofErr w:type="gramEnd"/>
      <w:r w:rsidR="00E70DB0" w:rsidRPr="00FC5E26">
        <w:rPr>
          <w:rFonts w:ascii="Times New Roman" w:hAnsi="Times New Roman" w:cs="Times New Roman"/>
          <w:sz w:val="28"/>
          <w:szCs w:val="28"/>
        </w:rPr>
        <w:t xml:space="preserve"> </w:t>
      </w:r>
      <w:r w:rsidR="00650C75" w:rsidRPr="00FC5E26">
        <w:rPr>
          <w:rFonts w:ascii="Times New Roman" w:hAnsi="Times New Roman" w:cs="Times New Roman"/>
          <w:sz w:val="28"/>
          <w:szCs w:val="28"/>
        </w:rPr>
        <w:t>мотивированный письменный отказ</w:t>
      </w:r>
      <w:r w:rsidR="00E70DB0" w:rsidRPr="00FC5E26">
        <w:rPr>
          <w:rFonts w:ascii="Times New Roman" w:hAnsi="Times New Roman" w:cs="Times New Roman"/>
          <w:sz w:val="28"/>
          <w:szCs w:val="28"/>
        </w:rPr>
        <w:t xml:space="preserve"> в предоставлении бюджетного кредита</w:t>
      </w:r>
      <w:r w:rsidR="007A1019" w:rsidRPr="00FC5E26">
        <w:rPr>
          <w:rFonts w:ascii="Times New Roman" w:hAnsi="Times New Roman" w:cs="Times New Roman"/>
          <w:sz w:val="28"/>
          <w:szCs w:val="28"/>
        </w:rPr>
        <w:t xml:space="preserve"> в течение трех рабочих дней</w:t>
      </w:r>
      <w:r w:rsidR="003343F9" w:rsidRPr="00FC5E26">
        <w:rPr>
          <w:rFonts w:ascii="Times New Roman" w:hAnsi="Times New Roman" w:cs="Times New Roman"/>
          <w:sz w:val="28"/>
          <w:szCs w:val="28"/>
        </w:rPr>
        <w:t>.</w:t>
      </w:r>
      <w:r w:rsidR="00796380" w:rsidRPr="00FC5E26">
        <w:rPr>
          <w:rFonts w:ascii="Times New Roman" w:hAnsi="Times New Roman" w:cs="Times New Roman"/>
          <w:sz w:val="28"/>
          <w:szCs w:val="28"/>
        </w:rPr>
        <w:t xml:space="preserve"> </w:t>
      </w:r>
    </w:p>
    <w:p w:rsidR="00650C75" w:rsidRPr="00FC5E26" w:rsidRDefault="000232EB" w:rsidP="00650C75">
      <w:pPr>
        <w:pStyle w:val="ConsPlusNormal"/>
        <w:ind w:firstLine="540"/>
        <w:jc w:val="both"/>
        <w:rPr>
          <w:rFonts w:ascii="Times New Roman" w:hAnsi="Times New Roman" w:cs="Times New Roman"/>
          <w:sz w:val="28"/>
          <w:szCs w:val="28"/>
        </w:rPr>
      </w:pPr>
      <w:bookmarkStart w:id="9" w:name="P120"/>
      <w:bookmarkEnd w:id="9"/>
      <w:r w:rsidRPr="00FC5E26">
        <w:rPr>
          <w:rFonts w:ascii="Times New Roman" w:hAnsi="Times New Roman" w:cs="Times New Roman"/>
          <w:sz w:val="28"/>
          <w:szCs w:val="28"/>
        </w:rPr>
        <w:t>21</w:t>
      </w:r>
      <w:r w:rsidR="00650C75" w:rsidRPr="00FC5E26">
        <w:rPr>
          <w:rFonts w:ascii="Times New Roman" w:hAnsi="Times New Roman" w:cs="Times New Roman"/>
          <w:sz w:val="28"/>
          <w:szCs w:val="28"/>
        </w:rPr>
        <w:t xml:space="preserve">. На основании приказа Министерства финансов о предоставлении </w:t>
      </w:r>
      <w:r w:rsidR="00FA652D" w:rsidRPr="00FC5E26">
        <w:rPr>
          <w:rFonts w:ascii="Times New Roman" w:hAnsi="Times New Roman" w:cs="Times New Roman"/>
          <w:sz w:val="28"/>
          <w:szCs w:val="28"/>
        </w:rPr>
        <w:t xml:space="preserve">из областного бюджета Тверской области </w:t>
      </w:r>
      <w:r w:rsidR="00650C75" w:rsidRPr="00FC5E26">
        <w:rPr>
          <w:rFonts w:ascii="Times New Roman" w:hAnsi="Times New Roman" w:cs="Times New Roman"/>
          <w:sz w:val="28"/>
          <w:szCs w:val="28"/>
        </w:rPr>
        <w:t>бюджетного кредита с орган</w:t>
      </w:r>
      <w:r w:rsidR="00FA652D" w:rsidRPr="00FC5E26">
        <w:rPr>
          <w:rFonts w:ascii="Times New Roman" w:hAnsi="Times New Roman" w:cs="Times New Roman"/>
          <w:sz w:val="28"/>
          <w:szCs w:val="28"/>
        </w:rPr>
        <w:t>ом</w:t>
      </w:r>
      <w:r w:rsidR="00650C75" w:rsidRPr="00FC5E26">
        <w:rPr>
          <w:rFonts w:ascii="Times New Roman" w:hAnsi="Times New Roman" w:cs="Times New Roman"/>
          <w:sz w:val="28"/>
          <w:szCs w:val="28"/>
        </w:rPr>
        <w:t xml:space="preserve"> местного самоуправления соответствующего муниципального образования заключается </w:t>
      </w:r>
      <w:hyperlink w:anchor="P538" w:history="1">
        <w:r w:rsidR="00650C75" w:rsidRPr="00FC5E26">
          <w:rPr>
            <w:rFonts w:ascii="Times New Roman" w:hAnsi="Times New Roman" w:cs="Times New Roman"/>
            <w:sz w:val="28"/>
            <w:szCs w:val="28"/>
          </w:rPr>
          <w:t>договор</w:t>
        </w:r>
      </w:hyperlink>
      <w:r w:rsidR="00650C75" w:rsidRPr="00FC5E26">
        <w:rPr>
          <w:rFonts w:ascii="Times New Roman" w:hAnsi="Times New Roman" w:cs="Times New Roman"/>
          <w:sz w:val="28"/>
          <w:szCs w:val="28"/>
        </w:rPr>
        <w:t xml:space="preserve"> о предоставлении из областного бюджета Тверской области бюджетного кредита по форме</w:t>
      </w:r>
      <w:r w:rsidR="007B50C5" w:rsidRPr="00FC5E26">
        <w:rPr>
          <w:rFonts w:ascii="Times New Roman" w:hAnsi="Times New Roman" w:cs="Times New Roman"/>
          <w:sz w:val="28"/>
          <w:szCs w:val="28"/>
        </w:rPr>
        <w:t>, установленной Министерством финансов</w:t>
      </w:r>
      <w:r w:rsidR="00650C75" w:rsidRPr="00FC5E26">
        <w:rPr>
          <w:rFonts w:ascii="Times New Roman" w:hAnsi="Times New Roman" w:cs="Times New Roman"/>
          <w:sz w:val="28"/>
          <w:szCs w:val="28"/>
        </w:rPr>
        <w:t>.</w:t>
      </w:r>
    </w:p>
    <w:p w:rsidR="00FA652D" w:rsidRPr="00FC5E26" w:rsidRDefault="000232EB"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22</w:t>
      </w:r>
      <w:r w:rsidR="00650C75" w:rsidRPr="00FC5E26">
        <w:rPr>
          <w:rFonts w:ascii="Times New Roman" w:hAnsi="Times New Roman" w:cs="Times New Roman"/>
          <w:sz w:val="28"/>
          <w:szCs w:val="28"/>
        </w:rPr>
        <w:t>. Министерство финансов в соответствии с законодательством Российской Федерации осуществляет учет полноты и своевременности возврата в областной бюджет Тверской области бюджетных кредитов, предоставленных местным бюджетам муниципальных образований</w:t>
      </w:r>
      <w:r w:rsidR="00FA652D" w:rsidRPr="00FC5E26">
        <w:rPr>
          <w:rFonts w:ascii="Times New Roman" w:hAnsi="Times New Roman" w:cs="Times New Roman"/>
          <w:sz w:val="28"/>
          <w:szCs w:val="28"/>
        </w:rPr>
        <w:t>.</w:t>
      </w:r>
    </w:p>
    <w:p w:rsidR="00FA652D" w:rsidRPr="00FC5E26" w:rsidRDefault="000232EB"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23</w:t>
      </w:r>
      <w:r w:rsidR="00650C75" w:rsidRPr="00FC5E26">
        <w:rPr>
          <w:rFonts w:ascii="Times New Roman" w:hAnsi="Times New Roman" w:cs="Times New Roman"/>
          <w:sz w:val="28"/>
          <w:szCs w:val="28"/>
        </w:rPr>
        <w:t xml:space="preserve">. Возврат бюджетного кредита осуществляется муниципальным образованием в </w:t>
      </w:r>
      <w:r w:rsidR="00E70DB0" w:rsidRPr="00FC5E26">
        <w:rPr>
          <w:rFonts w:ascii="Times New Roman" w:hAnsi="Times New Roman" w:cs="Times New Roman"/>
          <w:sz w:val="28"/>
          <w:szCs w:val="28"/>
        </w:rPr>
        <w:t>п</w:t>
      </w:r>
      <w:r w:rsidR="00650C75" w:rsidRPr="00FC5E26">
        <w:rPr>
          <w:rFonts w:ascii="Times New Roman" w:hAnsi="Times New Roman" w:cs="Times New Roman"/>
          <w:sz w:val="28"/>
          <w:szCs w:val="28"/>
        </w:rPr>
        <w:t xml:space="preserve">орядке и сроки, установленные </w:t>
      </w:r>
      <w:hyperlink w:anchor="P538" w:history="1">
        <w:r w:rsidR="00FA652D" w:rsidRPr="00FC5E26">
          <w:rPr>
            <w:rFonts w:ascii="Times New Roman" w:hAnsi="Times New Roman" w:cs="Times New Roman"/>
            <w:sz w:val="28"/>
            <w:szCs w:val="28"/>
          </w:rPr>
          <w:t>договор</w:t>
        </w:r>
      </w:hyperlink>
      <w:r w:rsidR="00FA652D" w:rsidRPr="00FC5E26">
        <w:rPr>
          <w:rFonts w:ascii="Times New Roman" w:hAnsi="Times New Roman" w:cs="Times New Roman"/>
          <w:sz w:val="28"/>
          <w:szCs w:val="28"/>
        </w:rPr>
        <w:t>ом о предоставлении из областного бюджета Тверской области бюджетного кредита.</w:t>
      </w:r>
    </w:p>
    <w:p w:rsidR="00650C75" w:rsidRPr="00FC5E26" w:rsidRDefault="00ED0A67" w:rsidP="00650C75">
      <w:pPr>
        <w:pStyle w:val="ConsPlusNormal"/>
        <w:ind w:firstLine="540"/>
        <w:jc w:val="both"/>
        <w:rPr>
          <w:rFonts w:ascii="Times New Roman" w:hAnsi="Times New Roman" w:cs="Times New Roman"/>
          <w:sz w:val="28"/>
          <w:szCs w:val="28"/>
        </w:rPr>
      </w:pPr>
      <w:r w:rsidRPr="00FC5E26">
        <w:rPr>
          <w:rFonts w:ascii="Times New Roman" w:hAnsi="Times New Roman" w:cs="Times New Roman"/>
          <w:sz w:val="28"/>
          <w:szCs w:val="28"/>
        </w:rPr>
        <w:t>2</w:t>
      </w:r>
      <w:r w:rsidR="000232EB" w:rsidRPr="00FC5E26">
        <w:rPr>
          <w:rFonts w:ascii="Times New Roman" w:hAnsi="Times New Roman" w:cs="Times New Roman"/>
          <w:sz w:val="28"/>
          <w:szCs w:val="28"/>
        </w:rPr>
        <w:t>4</w:t>
      </w:r>
      <w:r w:rsidR="00154ECC" w:rsidRPr="00FC5E26">
        <w:rPr>
          <w:rFonts w:ascii="Times New Roman" w:hAnsi="Times New Roman" w:cs="Times New Roman"/>
          <w:sz w:val="28"/>
          <w:szCs w:val="28"/>
        </w:rPr>
        <w:t>.</w:t>
      </w:r>
      <w:r w:rsidR="00650C75" w:rsidRPr="00FC5E26">
        <w:rPr>
          <w:rFonts w:ascii="Times New Roman" w:hAnsi="Times New Roman" w:cs="Times New Roman"/>
          <w:sz w:val="28"/>
          <w:szCs w:val="28"/>
        </w:rPr>
        <w:t xml:space="preserve"> В случае, если бюджетный кредит не возвращен в срок, установленный договором о предоставлении </w:t>
      </w:r>
      <w:r w:rsidR="00FA652D" w:rsidRPr="00FC5E26">
        <w:rPr>
          <w:rFonts w:ascii="Times New Roman" w:hAnsi="Times New Roman" w:cs="Times New Roman"/>
          <w:sz w:val="28"/>
          <w:szCs w:val="28"/>
        </w:rPr>
        <w:t xml:space="preserve">из областного бюджета Тверской области </w:t>
      </w:r>
      <w:r w:rsidR="00650C75" w:rsidRPr="00FC5E26">
        <w:rPr>
          <w:rFonts w:ascii="Times New Roman" w:hAnsi="Times New Roman" w:cs="Times New Roman"/>
          <w:sz w:val="28"/>
          <w:szCs w:val="28"/>
        </w:rPr>
        <w:t>бюджетного кредита, остаток непогашенного кредита, включая проценты, штрафы</w:t>
      </w:r>
      <w:r w:rsidR="007348DC" w:rsidRPr="00FC5E26">
        <w:rPr>
          <w:rFonts w:ascii="Times New Roman" w:hAnsi="Times New Roman" w:cs="Times New Roman"/>
          <w:sz w:val="28"/>
          <w:szCs w:val="28"/>
        </w:rPr>
        <w:t xml:space="preserve"> (п</w:t>
      </w:r>
      <w:r w:rsidR="00650C75" w:rsidRPr="00FC5E26">
        <w:rPr>
          <w:rFonts w:ascii="Times New Roman" w:hAnsi="Times New Roman" w:cs="Times New Roman"/>
          <w:sz w:val="28"/>
          <w:szCs w:val="28"/>
        </w:rPr>
        <w:t>ени</w:t>
      </w:r>
      <w:r w:rsidR="007348DC" w:rsidRPr="00FC5E26">
        <w:rPr>
          <w:rFonts w:ascii="Times New Roman" w:hAnsi="Times New Roman" w:cs="Times New Roman"/>
          <w:sz w:val="28"/>
          <w:szCs w:val="28"/>
        </w:rPr>
        <w:t>)</w:t>
      </w:r>
      <w:r w:rsidR="00E60127" w:rsidRPr="00FC5E26">
        <w:rPr>
          <w:rFonts w:ascii="Times New Roman" w:hAnsi="Times New Roman" w:cs="Times New Roman"/>
          <w:sz w:val="28"/>
          <w:szCs w:val="28"/>
        </w:rPr>
        <w:t xml:space="preserve">, взыскивается в </w:t>
      </w:r>
      <w:r w:rsidR="00BE16B6" w:rsidRPr="00FC5E26">
        <w:rPr>
          <w:rFonts w:ascii="Times New Roman" w:hAnsi="Times New Roman" w:cs="Times New Roman"/>
          <w:sz w:val="28"/>
          <w:szCs w:val="28"/>
        </w:rPr>
        <w:t>п</w:t>
      </w:r>
      <w:r w:rsidR="00650C75" w:rsidRPr="00FC5E26">
        <w:rPr>
          <w:rFonts w:ascii="Times New Roman" w:hAnsi="Times New Roman" w:cs="Times New Roman"/>
          <w:sz w:val="28"/>
          <w:szCs w:val="28"/>
        </w:rPr>
        <w:t xml:space="preserve">орядке, утвержденном Министерством финансов, в соответствии с общими требованиями, </w:t>
      </w:r>
      <w:r w:rsidR="00FA652D" w:rsidRPr="00FC5E26">
        <w:rPr>
          <w:rFonts w:ascii="Times New Roman" w:hAnsi="Times New Roman" w:cs="Times New Roman"/>
          <w:sz w:val="28"/>
          <w:szCs w:val="28"/>
        </w:rPr>
        <w:t>установленным</w:t>
      </w:r>
      <w:r w:rsidR="00867494" w:rsidRPr="00FC5E26">
        <w:rPr>
          <w:rFonts w:ascii="Times New Roman" w:hAnsi="Times New Roman" w:cs="Times New Roman"/>
          <w:sz w:val="28"/>
          <w:szCs w:val="28"/>
        </w:rPr>
        <w:t>и</w:t>
      </w:r>
      <w:r w:rsidR="00650C75" w:rsidRPr="00FC5E26">
        <w:rPr>
          <w:rFonts w:ascii="Times New Roman" w:hAnsi="Times New Roman" w:cs="Times New Roman"/>
          <w:sz w:val="28"/>
          <w:szCs w:val="28"/>
        </w:rPr>
        <w:t xml:space="preserve"> Министерством финансов Российской Федерации.</w:t>
      </w:r>
    </w:p>
    <w:p w:rsidR="00650C75" w:rsidRPr="00FC5E26" w:rsidRDefault="00FB7CED" w:rsidP="00AB2041">
      <w:pPr>
        <w:pStyle w:val="ConsPlusNormal"/>
        <w:ind w:firstLine="540"/>
        <w:jc w:val="both"/>
        <w:rPr>
          <w:rFonts w:ascii="Times New Roman" w:hAnsi="Times New Roman" w:cs="Times New Roman"/>
          <w:sz w:val="28"/>
          <w:szCs w:val="28"/>
        </w:rPr>
        <w:sectPr w:rsidR="00650C75" w:rsidRPr="00FC5E26" w:rsidSect="00353960">
          <w:headerReference w:type="default" r:id="rId8"/>
          <w:pgSz w:w="11906" w:h="16838"/>
          <w:pgMar w:top="1134" w:right="850" w:bottom="1134" w:left="1701" w:header="708" w:footer="708" w:gutter="0"/>
          <w:pgNumType w:start="3"/>
          <w:cols w:space="708"/>
          <w:docGrid w:linePitch="360"/>
        </w:sectPr>
      </w:pPr>
      <w:bookmarkStart w:id="10" w:name="P139"/>
      <w:bookmarkEnd w:id="10"/>
      <w:r w:rsidRPr="00FC5E26">
        <w:rPr>
          <w:rFonts w:ascii="Times New Roman" w:hAnsi="Times New Roman" w:cs="Times New Roman"/>
          <w:sz w:val="28"/>
          <w:szCs w:val="28"/>
        </w:rPr>
        <w:t>2</w:t>
      </w:r>
      <w:r w:rsidR="000232EB" w:rsidRPr="00FC5E26">
        <w:rPr>
          <w:rFonts w:ascii="Times New Roman" w:hAnsi="Times New Roman" w:cs="Times New Roman"/>
          <w:sz w:val="28"/>
          <w:szCs w:val="28"/>
        </w:rPr>
        <w:t>5</w:t>
      </w:r>
      <w:hyperlink r:id="rId9" w:history="1"/>
      <w:r w:rsidR="00650C75" w:rsidRPr="00FC5E26">
        <w:rPr>
          <w:rFonts w:ascii="Times New Roman" w:hAnsi="Times New Roman" w:cs="Times New Roman"/>
          <w:sz w:val="28"/>
          <w:szCs w:val="28"/>
        </w:rPr>
        <w:t xml:space="preserve">. Министерство финансов осуществляет ведение </w:t>
      </w:r>
      <w:hyperlink w:anchor="P644" w:history="1">
        <w:r w:rsidR="00650C75" w:rsidRPr="00FC5E26">
          <w:rPr>
            <w:rFonts w:ascii="Times New Roman" w:hAnsi="Times New Roman" w:cs="Times New Roman"/>
            <w:sz w:val="28"/>
            <w:szCs w:val="28"/>
          </w:rPr>
          <w:t>реестра</w:t>
        </w:r>
      </w:hyperlink>
      <w:r w:rsidR="00650C75" w:rsidRPr="00FC5E26">
        <w:rPr>
          <w:rFonts w:ascii="Times New Roman" w:hAnsi="Times New Roman" w:cs="Times New Roman"/>
          <w:sz w:val="28"/>
          <w:szCs w:val="28"/>
        </w:rPr>
        <w:t xml:space="preserve"> предоставленных бюджетных кредитов местным бюджетам муниципальных образований Тверской области из областного бюджета Тверской области по форме согласно приложению </w:t>
      </w:r>
      <w:r w:rsidR="004332B3" w:rsidRPr="00FC5E26">
        <w:rPr>
          <w:rFonts w:ascii="Times New Roman" w:hAnsi="Times New Roman" w:cs="Times New Roman"/>
          <w:sz w:val="28"/>
          <w:szCs w:val="28"/>
        </w:rPr>
        <w:t>3</w:t>
      </w:r>
      <w:r w:rsidR="00650C75" w:rsidRPr="00FC5E26">
        <w:rPr>
          <w:rFonts w:ascii="Times New Roman" w:hAnsi="Times New Roman" w:cs="Times New Roman"/>
          <w:sz w:val="28"/>
          <w:szCs w:val="28"/>
        </w:rPr>
        <w:t xml:space="preserve"> к настоящему Порядку.</w:t>
      </w:r>
    </w:p>
    <w:p w:rsidR="00650C75" w:rsidRPr="00FC5E26" w:rsidRDefault="00650C75">
      <w:pPr>
        <w:pStyle w:val="ConsPlusNormal"/>
        <w:jc w:val="right"/>
        <w:outlineLvl w:val="1"/>
        <w:rPr>
          <w:rFonts w:ascii="Times New Roman" w:hAnsi="Times New Roman" w:cs="Times New Roman"/>
          <w:sz w:val="28"/>
          <w:szCs w:val="28"/>
        </w:rPr>
      </w:pPr>
      <w:r w:rsidRPr="00FC5E26">
        <w:rPr>
          <w:rFonts w:ascii="Times New Roman" w:hAnsi="Times New Roman" w:cs="Times New Roman"/>
          <w:sz w:val="28"/>
          <w:szCs w:val="28"/>
        </w:rPr>
        <w:lastRenderedPageBreak/>
        <w:t>Приложение 1</w:t>
      </w:r>
    </w:p>
    <w:p w:rsidR="002C672F" w:rsidRPr="00FC5E26" w:rsidRDefault="002C672F" w:rsidP="002C672F">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к Порядку предоставления, использования и</w:t>
      </w:r>
    </w:p>
    <w:p w:rsidR="002C672F" w:rsidRPr="00FC5E26" w:rsidRDefault="002C672F" w:rsidP="002C672F">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 xml:space="preserve"> возврата муниципальными образованиями</w:t>
      </w:r>
    </w:p>
    <w:p w:rsidR="002C672F" w:rsidRPr="00FC5E26" w:rsidRDefault="002C672F" w:rsidP="002C672F">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 xml:space="preserve"> Тверской области бюджетных кредитов, </w:t>
      </w:r>
    </w:p>
    <w:p w:rsidR="002C672F" w:rsidRPr="00FC5E26" w:rsidRDefault="002C672F" w:rsidP="002C672F">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полученных из областного бюджета</w:t>
      </w:r>
    </w:p>
    <w:p w:rsidR="002C672F" w:rsidRPr="00FC5E26" w:rsidRDefault="002C672F" w:rsidP="002C672F">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 xml:space="preserve"> Тверской области</w:t>
      </w:r>
    </w:p>
    <w:p w:rsidR="007409AB" w:rsidRPr="00FC5E26" w:rsidRDefault="007409AB" w:rsidP="007409AB">
      <w:pPr>
        <w:pStyle w:val="ConsPlusNormal"/>
        <w:jc w:val="right"/>
        <w:rPr>
          <w:rFonts w:ascii="Times New Roman" w:hAnsi="Times New Roman" w:cs="Times New Roman"/>
          <w:sz w:val="28"/>
          <w:szCs w:val="28"/>
        </w:rPr>
      </w:pPr>
    </w:p>
    <w:p w:rsidR="00650C75" w:rsidRPr="00FC5E26" w:rsidRDefault="00650C75" w:rsidP="007409AB">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Форма расчета потребности местного бюджета муниципального</w:t>
      </w:r>
    </w:p>
    <w:p w:rsidR="00650C75" w:rsidRPr="00FC5E26" w:rsidRDefault="00650C75" w:rsidP="007409AB">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образования Тверской области в бюджетном кредите</w:t>
      </w:r>
    </w:p>
    <w:p w:rsidR="00650C75" w:rsidRPr="00FC5E26" w:rsidRDefault="00650C75" w:rsidP="007409AB">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из областного бюджета Тверской области</w:t>
      </w:r>
    </w:p>
    <w:p w:rsidR="00650C75" w:rsidRPr="00FC5E26" w:rsidRDefault="00650C75" w:rsidP="007409AB">
      <w:pPr>
        <w:spacing w:after="1"/>
        <w:jc w:val="center"/>
        <w:rPr>
          <w:rFonts w:ascii="Times New Roman" w:hAnsi="Times New Roman" w:cs="Times New Roman"/>
          <w:sz w:val="24"/>
          <w:szCs w:val="24"/>
        </w:rPr>
      </w:pPr>
    </w:p>
    <w:tbl>
      <w:tblPr>
        <w:tblW w:w="14900" w:type="dxa"/>
        <w:tblLook w:val="04A0" w:firstRow="1" w:lastRow="0" w:firstColumn="1" w:lastColumn="0" w:noHBand="0" w:noVBand="1"/>
      </w:tblPr>
      <w:tblGrid>
        <w:gridCol w:w="1260"/>
        <w:gridCol w:w="4540"/>
        <w:gridCol w:w="2260"/>
        <w:gridCol w:w="2200"/>
        <w:gridCol w:w="2180"/>
        <w:gridCol w:w="2460"/>
      </w:tblGrid>
      <w:tr w:rsidR="00FC5E26" w:rsidRPr="00FC5E26" w:rsidTr="000B5A4A">
        <w:trPr>
          <w:trHeight w:val="1206"/>
        </w:trPr>
        <w:tc>
          <w:tcPr>
            <w:tcW w:w="126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w:t>
            </w:r>
            <w:r w:rsidRPr="00FC5E26">
              <w:rPr>
                <w:rFonts w:ascii="Times New Roman" w:eastAsia="Times New Roman" w:hAnsi="Times New Roman" w:cs="Times New Roman"/>
                <w:sz w:val="24"/>
                <w:szCs w:val="24"/>
                <w:lang w:eastAsia="ru-RU"/>
              </w:rPr>
              <w:br/>
              <w:t xml:space="preserve"> п/п</w:t>
            </w:r>
          </w:p>
        </w:tc>
        <w:tc>
          <w:tcPr>
            <w:tcW w:w="4540" w:type="dxa"/>
            <w:tcBorders>
              <w:top w:val="single" w:sz="8" w:space="0" w:color="auto"/>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Наименование</w:t>
            </w:r>
            <w:r w:rsidR="0006626A" w:rsidRPr="00FC5E26">
              <w:rPr>
                <w:rFonts w:ascii="Times New Roman" w:eastAsia="Times New Roman" w:hAnsi="Times New Roman" w:cs="Times New Roman"/>
                <w:bCs/>
                <w:sz w:val="24"/>
                <w:szCs w:val="24"/>
                <w:lang w:eastAsia="ru-RU"/>
              </w:rPr>
              <w:t xml:space="preserve"> показателя</w:t>
            </w:r>
          </w:p>
        </w:tc>
        <w:tc>
          <w:tcPr>
            <w:tcW w:w="2260" w:type="dxa"/>
            <w:tcBorders>
              <w:top w:val="single" w:sz="8" w:space="0" w:color="auto"/>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Утверждено на текущий финансовый год (тыс. руб.)</w:t>
            </w:r>
          </w:p>
        </w:tc>
        <w:tc>
          <w:tcPr>
            <w:tcW w:w="2200" w:type="dxa"/>
            <w:tcBorders>
              <w:top w:val="single" w:sz="8" w:space="0" w:color="auto"/>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Исполнено на отчетную дату (тыс. руб.)</w:t>
            </w:r>
          </w:p>
        </w:tc>
        <w:tc>
          <w:tcPr>
            <w:tcW w:w="2180" w:type="dxa"/>
            <w:tcBorders>
              <w:top w:val="single" w:sz="8" w:space="0" w:color="auto"/>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Ожидаемое исполнение &lt;*&gt; на __________ (тыс. руб.)</w:t>
            </w:r>
          </w:p>
        </w:tc>
        <w:tc>
          <w:tcPr>
            <w:tcW w:w="2460" w:type="dxa"/>
            <w:tcBorders>
              <w:top w:val="single" w:sz="8" w:space="0" w:color="auto"/>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Ожидаемое исполнение за текущий финансовый год (тыс. руб.)</w:t>
            </w:r>
          </w:p>
        </w:tc>
      </w:tr>
      <w:tr w:rsidR="00FC5E26" w:rsidRPr="00FC5E26" w:rsidTr="00723D7C">
        <w:trPr>
          <w:trHeight w:val="375"/>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2</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3</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4</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5</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6</w:t>
            </w:r>
          </w:p>
        </w:tc>
      </w:tr>
      <w:tr w:rsidR="00FC5E26" w:rsidRPr="00FC5E26" w:rsidTr="00723D7C">
        <w:trPr>
          <w:trHeight w:val="375"/>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I</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Доходы</w:t>
            </w:r>
            <w:r w:rsidR="00CD65A4" w:rsidRPr="00FC5E26">
              <w:rPr>
                <w:rFonts w:ascii="Times New Roman" w:eastAsia="Times New Roman" w:hAnsi="Times New Roman" w:cs="Times New Roman"/>
                <w:bCs/>
                <w:sz w:val="24"/>
                <w:szCs w:val="24"/>
                <w:lang w:eastAsia="ru-RU"/>
              </w:rPr>
              <w:t>:</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23D7C">
        <w:trPr>
          <w:trHeight w:val="375"/>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Налоговые и неналоговые доходы</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23D7C">
        <w:trPr>
          <w:trHeight w:val="435"/>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1.1</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налоговые доходы:</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23D7C">
        <w:trPr>
          <w:trHeight w:val="375"/>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1.1.1</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налог на доходы физических лиц</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23D7C">
        <w:trPr>
          <w:trHeight w:val="750"/>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1.1.2</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CD65A4">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xml:space="preserve">налоги на товары (работы, услуги), реализуемые на территории </w:t>
            </w:r>
            <w:r w:rsidR="00CD65A4" w:rsidRPr="00FC5E26">
              <w:rPr>
                <w:rFonts w:ascii="Times New Roman" w:eastAsia="Times New Roman" w:hAnsi="Times New Roman" w:cs="Times New Roman"/>
                <w:sz w:val="24"/>
                <w:szCs w:val="24"/>
                <w:lang w:eastAsia="ru-RU"/>
              </w:rPr>
              <w:t>Российской Федерации</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23D7C">
        <w:trPr>
          <w:trHeight w:val="900"/>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1.1.3</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единый налог на вмененный доход для отдельных видов деятельности</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CD65A4">
        <w:trPr>
          <w:trHeight w:val="629"/>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1.1.4</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единый сельскохозяйственный налог</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23D7C">
        <w:trPr>
          <w:trHeight w:val="705"/>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lastRenderedPageBreak/>
              <w:t>1.1.5</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налог, взимаемый в связи с применением патентной системы налогообложения</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23D7C">
        <w:trPr>
          <w:trHeight w:val="705"/>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1.1.6</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налог на имущество физических лиц</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B50C5">
        <w:trPr>
          <w:trHeight w:val="342"/>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1.1.7</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земельный налог</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B50C5">
        <w:trPr>
          <w:trHeight w:val="700"/>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1.1.8</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867494">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налоги, сборы и регулярные платежи за пользование природными ресурсами</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B50C5">
        <w:trPr>
          <w:trHeight w:val="414"/>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1.1.9</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CD65A4"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государственная пошлина</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B50C5">
        <w:trPr>
          <w:trHeight w:val="844"/>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1.1.10</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задолженность и перерасчеты по отмененным налогам, сборам и иным обязательным платежам</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B50C5">
        <w:trPr>
          <w:trHeight w:val="417"/>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1.1.11</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прочие налоговые доходы</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144325">
        <w:trPr>
          <w:trHeight w:val="547"/>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1.2</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неналоговые доходы</w:t>
            </w:r>
            <w:r w:rsidR="00CD65A4" w:rsidRPr="00FC5E26">
              <w:rPr>
                <w:rFonts w:ascii="Times New Roman" w:eastAsia="Times New Roman" w:hAnsi="Times New Roman" w:cs="Times New Roman"/>
                <w:sz w:val="24"/>
                <w:szCs w:val="24"/>
                <w:lang w:eastAsia="ru-RU"/>
              </w:rPr>
              <w:t>:</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B50C5">
        <w:trPr>
          <w:trHeight w:val="980"/>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1.2.1</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доходы от использования имущества, находящегося в государственной и муниципальной собственности</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144325">
        <w:trPr>
          <w:trHeight w:val="706"/>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1.2.2</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платежи при пользовании природными ресурсами</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144325">
        <w:trPr>
          <w:trHeight w:val="973"/>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1.2.3</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доходы от оказания платных услуг (работ) и компенсации затрат государства</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144325">
        <w:trPr>
          <w:trHeight w:val="844"/>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1.2.4</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доходы от продажи материальных и нематериальных активов</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144325">
        <w:trPr>
          <w:trHeight w:val="559"/>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1.2.5</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прочие неналоговые доходы</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B50C5">
        <w:trPr>
          <w:trHeight w:val="277"/>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2</w:t>
            </w:r>
          </w:p>
        </w:tc>
        <w:tc>
          <w:tcPr>
            <w:tcW w:w="4540" w:type="dxa"/>
            <w:tcBorders>
              <w:top w:val="nil"/>
              <w:left w:val="nil"/>
              <w:bottom w:val="single" w:sz="4" w:space="0" w:color="auto"/>
              <w:right w:val="single" w:sz="4" w:space="0" w:color="auto"/>
            </w:tcBorders>
            <w:shd w:val="clear" w:color="auto" w:fill="auto"/>
            <w:vAlign w:val="center"/>
            <w:hideMark/>
          </w:tcPr>
          <w:p w:rsidR="00144325"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Безвозмездные поступления</w:t>
            </w:r>
            <w:r w:rsidR="00CD65A4" w:rsidRPr="00FC5E26">
              <w:rPr>
                <w:rFonts w:ascii="Times New Roman" w:eastAsia="Times New Roman" w:hAnsi="Times New Roman" w:cs="Times New Roman"/>
                <w:sz w:val="24"/>
                <w:szCs w:val="24"/>
                <w:lang w:eastAsia="ru-RU"/>
              </w:rPr>
              <w:t>:</w:t>
            </w:r>
          </w:p>
          <w:p w:rsidR="00144325" w:rsidRPr="00FC5E26" w:rsidRDefault="00144325" w:rsidP="00723D7C">
            <w:pPr>
              <w:spacing w:after="0" w:line="240" w:lineRule="auto"/>
              <w:rPr>
                <w:rFonts w:ascii="Times New Roman" w:eastAsia="Times New Roman" w:hAnsi="Times New Roman" w:cs="Times New Roman"/>
                <w:sz w:val="24"/>
                <w:szCs w:val="24"/>
                <w:lang w:eastAsia="ru-RU"/>
              </w:rPr>
            </w:pP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lastRenderedPageBreak/>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867494">
        <w:trPr>
          <w:trHeight w:val="774"/>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2.1</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безвозмездные поступления от других бюджетов бюджетной системы</w:t>
            </w:r>
            <w:r w:rsidR="00CD65A4" w:rsidRPr="00FC5E26">
              <w:rPr>
                <w:rFonts w:ascii="Times New Roman" w:eastAsia="Times New Roman" w:hAnsi="Times New Roman" w:cs="Times New Roman"/>
                <w:sz w:val="24"/>
                <w:szCs w:val="24"/>
                <w:lang w:eastAsia="ru-RU"/>
              </w:rPr>
              <w:t xml:space="preserve"> Российской Федерации</w:t>
            </w:r>
            <w:r w:rsidRPr="00FC5E26">
              <w:rPr>
                <w:rFonts w:ascii="Times New Roman" w:eastAsia="Times New Roman" w:hAnsi="Times New Roman" w:cs="Times New Roman"/>
                <w:sz w:val="24"/>
                <w:szCs w:val="24"/>
                <w:lang w:eastAsia="ru-RU"/>
              </w:rPr>
              <w:t>, из них:</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B50C5">
        <w:trPr>
          <w:trHeight w:val="1054"/>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2.1.1</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дотации на выравнивание бюджетной обеспеченности бюджетов муниципальных образований</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B50C5">
        <w:trPr>
          <w:trHeight w:val="204"/>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2.1.2</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CD65A4">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xml:space="preserve">субвенции </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B50C5">
        <w:trPr>
          <w:trHeight w:val="349"/>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2.1.3</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субсидии</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CD65A4">
        <w:trPr>
          <w:trHeight w:val="337"/>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2.1.4</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иные межбюджетные трансферты</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B50C5">
        <w:trPr>
          <w:trHeight w:val="643"/>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2.2</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безвозмездные поступления от негосударственных организаций</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B50C5">
        <w:trPr>
          <w:trHeight w:val="412"/>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2.3</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прочие безвозмездные поступления</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B50C5">
        <w:trPr>
          <w:trHeight w:val="1126"/>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2.4</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CD65A4">
        <w:trPr>
          <w:trHeight w:val="346"/>
        </w:trPr>
        <w:tc>
          <w:tcPr>
            <w:tcW w:w="1260" w:type="dxa"/>
            <w:tcBorders>
              <w:top w:val="nil"/>
              <w:left w:val="single" w:sz="8" w:space="0" w:color="auto"/>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jc w:val="center"/>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II</w:t>
            </w:r>
          </w:p>
        </w:tc>
        <w:tc>
          <w:tcPr>
            <w:tcW w:w="454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jc w:val="both"/>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Расходы:</w:t>
            </w:r>
          </w:p>
        </w:tc>
        <w:tc>
          <w:tcPr>
            <w:tcW w:w="226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CD65A4">
        <w:trPr>
          <w:trHeight w:val="705"/>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2.1</w:t>
            </w:r>
          </w:p>
        </w:tc>
        <w:tc>
          <w:tcPr>
            <w:tcW w:w="454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расходы за счет собственных средств</w:t>
            </w:r>
            <w:r w:rsidR="0006626A" w:rsidRPr="00FC5E26">
              <w:rPr>
                <w:rFonts w:ascii="Times New Roman" w:eastAsia="Times New Roman" w:hAnsi="Times New Roman" w:cs="Times New Roman"/>
                <w:sz w:val="24"/>
                <w:szCs w:val="24"/>
                <w:lang w:eastAsia="ru-RU"/>
              </w:rPr>
              <w:t xml:space="preserve"> местного бюджета**</w:t>
            </w:r>
            <w:r w:rsidRPr="00FC5E26">
              <w:rPr>
                <w:rFonts w:ascii="Times New Roman" w:eastAsia="Times New Roman" w:hAnsi="Times New Roman" w:cs="Times New Roman"/>
                <w:sz w:val="24"/>
                <w:szCs w:val="24"/>
                <w:lang w:eastAsia="ru-RU"/>
              </w:rPr>
              <w:t>, из них:</w:t>
            </w:r>
          </w:p>
        </w:tc>
        <w:tc>
          <w:tcPr>
            <w:tcW w:w="226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B50C5">
        <w:trPr>
          <w:trHeight w:val="746"/>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E36BF8"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2.1.1</w:t>
            </w:r>
          </w:p>
        </w:tc>
        <w:tc>
          <w:tcPr>
            <w:tcW w:w="454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расходы на осуществление капитальных вложений в объекты муниципальной собственности</w:t>
            </w:r>
          </w:p>
        </w:tc>
        <w:tc>
          <w:tcPr>
            <w:tcW w:w="226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23D7C">
        <w:trPr>
          <w:trHeight w:val="435"/>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E36BF8">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2.</w:t>
            </w:r>
            <w:r w:rsidR="00E36BF8" w:rsidRPr="00FC5E26">
              <w:rPr>
                <w:rFonts w:ascii="Times New Roman" w:eastAsia="Times New Roman" w:hAnsi="Times New Roman" w:cs="Times New Roman"/>
                <w:sz w:val="24"/>
                <w:szCs w:val="24"/>
                <w:lang w:eastAsia="ru-RU"/>
              </w:rPr>
              <w:t>2</w:t>
            </w:r>
          </w:p>
        </w:tc>
        <w:tc>
          <w:tcPr>
            <w:tcW w:w="454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A22351">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xml:space="preserve">расходы </w:t>
            </w:r>
            <w:r w:rsidR="00A22351" w:rsidRPr="00FC5E26">
              <w:rPr>
                <w:rFonts w:ascii="Times New Roman" w:eastAsia="Times New Roman" w:hAnsi="Times New Roman" w:cs="Times New Roman"/>
                <w:sz w:val="24"/>
                <w:szCs w:val="24"/>
                <w:lang w:eastAsia="ru-RU"/>
              </w:rPr>
              <w:t>за счет</w:t>
            </w:r>
            <w:r w:rsidR="00731C57" w:rsidRPr="00FC5E26">
              <w:rPr>
                <w:rFonts w:ascii="Times New Roman" w:eastAsia="Times New Roman" w:hAnsi="Times New Roman" w:cs="Times New Roman"/>
                <w:sz w:val="24"/>
                <w:szCs w:val="24"/>
                <w:lang w:eastAsia="ru-RU"/>
              </w:rPr>
              <w:t xml:space="preserve"> межбюджетных трансфертов, предоставленных из областного и федерального бюджетов, имеющих целевое назначение</w:t>
            </w:r>
          </w:p>
        </w:tc>
        <w:tc>
          <w:tcPr>
            <w:tcW w:w="226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000000" w:fill="FFFFFF"/>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CD65A4">
        <w:trPr>
          <w:trHeight w:val="539"/>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III</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CD65A4">
            <w:pPr>
              <w:spacing w:after="0" w:line="240" w:lineRule="auto"/>
              <w:jc w:val="both"/>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Дефицит</w:t>
            </w:r>
            <w:r w:rsidR="00CD65A4" w:rsidRPr="00FC5E26">
              <w:rPr>
                <w:rFonts w:ascii="Times New Roman" w:eastAsia="Times New Roman" w:hAnsi="Times New Roman" w:cs="Times New Roman"/>
                <w:bCs/>
                <w:sz w:val="24"/>
                <w:szCs w:val="24"/>
                <w:lang w:eastAsia="ru-RU"/>
              </w:rPr>
              <w:t xml:space="preserve"> </w:t>
            </w:r>
            <w:r w:rsidR="00CD65A4" w:rsidRPr="00FC5E26">
              <w:rPr>
                <w:rFonts w:ascii="Times New Roman" w:hAnsi="Times New Roman" w:cs="Times New Roman"/>
                <w:sz w:val="24"/>
                <w:szCs w:val="24"/>
              </w:rPr>
              <w:t>«-»</w:t>
            </w:r>
            <w:r w:rsidRPr="00FC5E26">
              <w:rPr>
                <w:rFonts w:ascii="Times New Roman" w:eastAsia="Times New Roman" w:hAnsi="Times New Roman" w:cs="Times New Roman"/>
                <w:bCs/>
                <w:sz w:val="24"/>
                <w:szCs w:val="24"/>
                <w:lang w:eastAsia="ru-RU"/>
              </w:rPr>
              <w:t>/профицит</w:t>
            </w:r>
            <w:r w:rsidR="00CD65A4" w:rsidRPr="00FC5E26">
              <w:rPr>
                <w:rFonts w:ascii="Times New Roman" w:hAnsi="Times New Roman" w:cs="Times New Roman"/>
                <w:sz w:val="24"/>
                <w:szCs w:val="24"/>
              </w:rPr>
              <w:t>«+»</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144325">
        <w:trPr>
          <w:trHeight w:val="62"/>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lastRenderedPageBreak/>
              <w:t>IV</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Источники финансирования дефицита бюджета:</w:t>
            </w:r>
          </w:p>
          <w:p w:rsidR="00144325" w:rsidRPr="00FC5E26" w:rsidRDefault="00144325" w:rsidP="00723D7C">
            <w:pPr>
              <w:spacing w:after="0" w:line="240" w:lineRule="auto"/>
              <w:jc w:val="both"/>
              <w:rPr>
                <w:rFonts w:ascii="Times New Roman" w:eastAsia="Times New Roman" w:hAnsi="Times New Roman" w:cs="Times New Roman"/>
                <w:bCs/>
                <w:sz w:val="24"/>
                <w:szCs w:val="24"/>
                <w:lang w:eastAsia="ru-RU"/>
              </w:rPr>
            </w:pP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731C57">
        <w:trPr>
          <w:trHeight w:val="655"/>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4.1</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3E35A5">
            <w:pPr>
              <w:spacing w:after="0" w:line="240" w:lineRule="auto"/>
              <w:jc w:val="both"/>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Изменение остатков средств бюджетов (</w:t>
            </w:r>
            <w:r w:rsidR="00731C57" w:rsidRPr="00FC5E26">
              <w:rPr>
                <w:rFonts w:ascii="Times New Roman" w:eastAsia="Times New Roman" w:hAnsi="Times New Roman" w:cs="Times New Roman"/>
                <w:bCs/>
                <w:sz w:val="24"/>
                <w:szCs w:val="24"/>
                <w:lang w:eastAsia="ru-RU"/>
              </w:rPr>
              <w:t>без учета межбюджетных трансфертов, предоставленных из областного и федерального бюджетов, имеющих целевое назначение</w:t>
            </w:r>
            <w:r w:rsidRPr="00FC5E26">
              <w:rPr>
                <w:rFonts w:ascii="Times New Roman" w:eastAsia="Times New Roman" w:hAnsi="Times New Roman" w:cs="Times New Roman"/>
                <w:bCs/>
                <w:sz w:val="24"/>
                <w:szCs w:val="24"/>
                <w:lang w:eastAsia="ru-RU"/>
              </w:rPr>
              <w:t>)</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CD65A4">
        <w:trPr>
          <w:trHeight w:val="429"/>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4.2</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Бюджетные кредиты:</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0B5A4A">
        <w:trPr>
          <w:trHeight w:val="407"/>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4.2.1</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xml:space="preserve">привлечение </w:t>
            </w:r>
            <w:r w:rsidR="008405FD" w:rsidRPr="00FC5E26">
              <w:rPr>
                <w:rFonts w:ascii="Times New Roman" w:eastAsia="Times New Roman" w:hAnsi="Times New Roman" w:cs="Times New Roman"/>
                <w:sz w:val="24"/>
                <w:szCs w:val="24"/>
                <w:lang w:eastAsia="ru-RU"/>
              </w:rPr>
              <w:t xml:space="preserve">бюджетных </w:t>
            </w:r>
            <w:r w:rsidRPr="00FC5E26">
              <w:rPr>
                <w:rFonts w:ascii="Times New Roman" w:eastAsia="Times New Roman" w:hAnsi="Times New Roman" w:cs="Times New Roman"/>
                <w:sz w:val="24"/>
                <w:szCs w:val="24"/>
                <w:lang w:eastAsia="ru-RU"/>
              </w:rPr>
              <w:t>кредитов**</w:t>
            </w:r>
            <w:r w:rsidR="003E35A5" w:rsidRPr="00FC5E26">
              <w:rPr>
                <w:rFonts w:ascii="Times New Roman" w:eastAsia="Times New Roman" w:hAnsi="Times New Roman" w:cs="Times New Roman"/>
                <w:sz w:val="24"/>
                <w:szCs w:val="24"/>
                <w:lang w:eastAsia="ru-RU"/>
              </w:rPr>
              <w:t>*</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0B5A4A">
        <w:trPr>
          <w:trHeight w:val="415"/>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4.2.2</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xml:space="preserve">погашение </w:t>
            </w:r>
            <w:r w:rsidR="008405FD" w:rsidRPr="00FC5E26">
              <w:rPr>
                <w:rFonts w:ascii="Times New Roman" w:eastAsia="Times New Roman" w:hAnsi="Times New Roman" w:cs="Times New Roman"/>
                <w:sz w:val="24"/>
                <w:szCs w:val="24"/>
                <w:lang w:eastAsia="ru-RU"/>
              </w:rPr>
              <w:t xml:space="preserve">бюджетных </w:t>
            </w:r>
            <w:r w:rsidRPr="00FC5E26">
              <w:rPr>
                <w:rFonts w:ascii="Times New Roman" w:eastAsia="Times New Roman" w:hAnsi="Times New Roman" w:cs="Times New Roman"/>
                <w:sz w:val="24"/>
                <w:szCs w:val="24"/>
                <w:lang w:eastAsia="ru-RU"/>
              </w:rPr>
              <w:t>кредитов</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0B5A4A">
        <w:trPr>
          <w:trHeight w:val="409"/>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4.3</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Кредиты коммерческих банков:</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0B5A4A">
        <w:trPr>
          <w:trHeight w:val="425"/>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4.3.1</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привлечение кредитов</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0B5A4A">
        <w:trPr>
          <w:trHeight w:val="403"/>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4.3.2</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погашение кредитов</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D8119E">
        <w:trPr>
          <w:trHeight w:val="991"/>
        </w:trPr>
        <w:tc>
          <w:tcPr>
            <w:tcW w:w="1260" w:type="dxa"/>
            <w:tcBorders>
              <w:top w:val="nil"/>
              <w:left w:val="single" w:sz="8"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4.4</w:t>
            </w:r>
          </w:p>
        </w:tc>
        <w:tc>
          <w:tcPr>
            <w:tcW w:w="454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3E35A5">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Иные источники внутреннего финансирования дефицита бюджета</w:t>
            </w:r>
          </w:p>
        </w:tc>
        <w:tc>
          <w:tcPr>
            <w:tcW w:w="226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180" w:type="dxa"/>
            <w:tcBorders>
              <w:top w:val="nil"/>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8"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sz w:val="24"/>
                <w:szCs w:val="24"/>
                <w:lang w:eastAsia="ru-RU"/>
              </w:rPr>
            </w:pPr>
            <w:r w:rsidRPr="00FC5E26">
              <w:rPr>
                <w:rFonts w:ascii="Times New Roman" w:eastAsia="Times New Roman" w:hAnsi="Times New Roman" w:cs="Times New Roman"/>
                <w:sz w:val="24"/>
                <w:szCs w:val="24"/>
                <w:lang w:eastAsia="ru-RU"/>
              </w:rPr>
              <w:t> </w:t>
            </w:r>
          </w:p>
        </w:tc>
      </w:tr>
      <w:tr w:rsidR="00FC5E26" w:rsidRPr="00FC5E26" w:rsidTr="00D8119E">
        <w:trPr>
          <w:trHeight w:val="706"/>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V</w:t>
            </w:r>
          </w:p>
        </w:tc>
        <w:tc>
          <w:tcPr>
            <w:tcW w:w="4540" w:type="dxa"/>
            <w:tcBorders>
              <w:top w:val="single" w:sz="4" w:space="0" w:color="auto"/>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both"/>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Потребность в получении бюджетного кредита</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jc w:val="center"/>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 </w:t>
            </w:r>
          </w:p>
        </w:tc>
        <w:tc>
          <w:tcPr>
            <w:tcW w:w="2200" w:type="dxa"/>
            <w:tcBorders>
              <w:top w:val="single" w:sz="4" w:space="0" w:color="auto"/>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 </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 </w:t>
            </w:r>
          </w:p>
        </w:tc>
        <w:tc>
          <w:tcPr>
            <w:tcW w:w="2460" w:type="dxa"/>
            <w:tcBorders>
              <w:top w:val="single" w:sz="4" w:space="0" w:color="auto"/>
              <w:left w:val="nil"/>
              <w:bottom w:val="single" w:sz="4" w:space="0" w:color="auto"/>
              <w:right w:val="single" w:sz="4" w:space="0" w:color="auto"/>
            </w:tcBorders>
            <w:shd w:val="clear" w:color="auto" w:fill="auto"/>
            <w:vAlign w:val="center"/>
            <w:hideMark/>
          </w:tcPr>
          <w:p w:rsidR="00723D7C" w:rsidRPr="00FC5E26" w:rsidRDefault="00723D7C" w:rsidP="00723D7C">
            <w:pPr>
              <w:spacing w:after="0" w:line="240" w:lineRule="auto"/>
              <w:rPr>
                <w:rFonts w:ascii="Times New Roman" w:eastAsia="Times New Roman" w:hAnsi="Times New Roman" w:cs="Times New Roman"/>
                <w:bCs/>
                <w:sz w:val="24"/>
                <w:szCs w:val="24"/>
                <w:lang w:eastAsia="ru-RU"/>
              </w:rPr>
            </w:pPr>
            <w:r w:rsidRPr="00FC5E26">
              <w:rPr>
                <w:rFonts w:ascii="Times New Roman" w:eastAsia="Times New Roman" w:hAnsi="Times New Roman" w:cs="Times New Roman"/>
                <w:bCs/>
                <w:sz w:val="24"/>
                <w:szCs w:val="24"/>
                <w:lang w:eastAsia="ru-RU"/>
              </w:rPr>
              <w:t> </w:t>
            </w:r>
          </w:p>
        </w:tc>
      </w:tr>
      <w:tr w:rsidR="00723D7C" w:rsidRPr="00FC5E26" w:rsidTr="00D8119E">
        <w:trPr>
          <w:trHeight w:val="810"/>
        </w:trPr>
        <w:tc>
          <w:tcPr>
            <w:tcW w:w="14900" w:type="dxa"/>
            <w:gridSpan w:val="6"/>
            <w:tcBorders>
              <w:top w:val="single" w:sz="4" w:space="0" w:color="auto"/>
            </w:tcBorders>
            <w:shd w:val="clear" w:color="auto" w:fill="auto"/>
            <w:vAlign w:val="center"/>
            <w:hideMark/>
          </w:tcPr>
          <w:p w:rsidR="00723D7C" w:rsidRPr="00FC5E26" w:rsidRDefault="00723D7C" w:rsidP="008405FD">
            <w:pPr>
              <w:spacing w:after="0" w:line="240" w:lineRule="auto"/>
              <w:jc w:val="both"/>
              <w:rPr>
                <w:rFonts w:ascii="Times New Roman" w:eastAsia="Times New Roman" w:hAnsi="Times New Roman" w:cs="Times New Roman"/>
                <w:sz w:val="28"/>
                <w:szCs w:val="28"/>
                <w:lang w:eastAsia="ru-RU"/>
              </w:rPr>
            </w:pPr>
            <w:r w:rsidRPr="00FC5E26">
              <w:rPr>
                <w:rFonts w:ascii="Times New Roman" w:eastAsia="Times New Roman" w:hAnsi="Times New Roman" w:cs="Times New Roman"/>
                <w:sz w:val="28"/>
                <w:szCs w:val="28"/>
                <w:lang w:eastAsia="ru-RU"/>
              </w:rPr>
              <w:t xml:space="preserve">*Графа 5 заполняется при расчете потребности в </w:t>
            </w:r>
            <w:r w:rsidR="008405FD" w:rsidRPr="00FC5E26">
              <w:rPr>
                <w:rFonts w:ascii="Times New Roman" w:eastAsia="Times New Roman" w:hAnsi="Times New Roman" w:cs="Times New Roman"/>
                <w:sz w:val="28"/>
                <w:szCs w:val="28"/>
                <w:lang w:eastAsia="ru-RU"/>
              </w:rPr>
              <w:t xml:space="preserve">бюджетном кредите </w:t>
            </w:r>
            <w:r w:rsidR="008405FD" w:rsidRPr="00FC5E26">
              <w:rPr>
                <w:rFonts w:ascii="Times New Roman" w:hAnsi="Times New Roman" w:cs="Times New Roman"/>
                <w:sz w:val="28"/>
                <w:szCs w:val="28"/>
              </w:rPr>
              <w:t>на покрытие временного кассового разрыва, возникающего при исполнении местного бюджета</w:t>
            </w:r>
            <w:r w:rsidRPr="00FC5E26">
              <w:rPr>
                <w:rFonts w:ascii="Times New Roman" w:eastAsia="Times New Roman" w:hAnsi="Times New Roman" w:cs="Times New Roman"/>
                <w:sz w:val="28"/>
                <w:szCs w:val="28"/>
                <w:lang w:eastAsia="ru-RU"/>
              </w:rPr>
              <w:t>.</w:t>
            </w:r>
          </w:p>
          <w:p w:rsidR="0006626A" w:rsidRPr="00FC5E26" w:rsidRDefault="0006626A" w:rsidP="008405FD">
            <w:pPr>
              <w:spacing w:after="0" w:line="240" w:lineRule="auto"/>
              <w:jc w:val="both"/>
              <w:rPr>
                <w:rFonts w:ascii="Times New Roman" w:eastAsia="Times New Roman" w:hAnsi="Times New Roman" w:cs="Times New Roman"/>
                <w:sz w:val="28"/>
                <w:szCs w:val="28"/>
                <w:lang w:eastAsia="ru-RU"/>
              </w:rPr>
            </w:pPr>
            <w:r w:rsidRPr="00FC5E26">
              <w:rPr>
                <w:rFonts w:ascii="Times New Roman" w:eastAsia="Times New Roman" w:hAnsi="Times New Roman" w:cs="Times New Roman"/>
                <w:sz w:val="28"/>
                <w:szCs w:val="28"/>
                <w:lang w:eastAsia="ru-RU"/>
              </w:rPr>
              <w:t>**</w:t>
            </w:r>
            <w:r w:rsidR="00D8119E" w:rsidRPr="00FC5E26">
              <w:rPr>
                <w:rFonts w:ascii="Times New Roman" w:eastAsia="Times New Roman" w:hAnsi="Times New Roman" w:cs="Times New Roman"/>
                <w:sz w:val="28"/>
                <w:szCs w:val="28"/>
                <w:lang w:eastAsia="ru-RU"/>
              </w:rPr>
              <w:t xml:space="preserve">Под расходами за счет собственных средств </w:t>
            </w:r>
            <w:r w:rsidR="008405FD" w:rsidRPr="00FC5E26">
              <w:rPr>
                <w:rFonts w:ascii="Times New Roman" w:eastAsia="Times New Roman" w:hAnsi="Times New Roman" w:cs="Times New Roman"/>
                <w:sz w:val="28"/>
                <w:szCs w:val="28"/>
                <w:lang w:eastAsia="ru-RU"/>
              </w:rPr>
              <w:t xml:space="preserve">местного бюджета </w:t>
            </w:r>
            <w:r w:rsidR="00D8119E" w:rsidRPr="00FC5E26">
              <w:rPr>
                <w:rFonts w:ascii="Times New Roman" w:eastAsia="Times New Roman" w:hAnsi="Times New Roman" w:cs="Times New Roman"/>
                <w:sz w:val="28"/>
                <w:szCs w:val="28"/>
                <w:lang w:eastAsia="ru-RU"/>
              </w:rPr>
              <w:t>понимаются расходы средств местного бюджета за исключением средств, полученных из федерального</w:t>
            </w:r>
            <w:r w:rsidR="003E35A5" w:rsidRPr="00FC5E26">
              <w:rPr>
                <w:rFonts w:ascii="Times New Roman" w:eastAsia="Times New Roman" w:hAnsi="Times New Roman" w:cs="Times New Roman"/>
                <w:sz w:val="28"/>
                <w:szCs w:val="28"/>
                <w:lang w:eastAsia="ru-RU"/>
              </w:rPr>
              <w:t xml:space="preserve"> бюджета</w:t>
            </w:r>
            <w:r w:rsidR="00D8119E" w:rsidRPr="00FC5E26">
              <w:rPr>
                <w:rFonts w:ascii="Times New Roman" w:eastAsia="Times New Roman" w:hAnsi="Times New Roman" w:cs="Times New Roman"/>
                <w:sz w:val="28"/>
                <w:szCs w:val="28"/>
                <w:lang w:eastAsia="ru-RU"/>
              </w:rPr>
              <w:t xml:space="preserve"> и областного бюджет</w:t>
            </w:r>
            <w:r w:rsidR="003E35A5" w:rsidRPr="00FC5E26">
              <w:rPr>
                <w:rFonts w:ascii="Times New Roman" w:eastAsia="Times New Roman" w:hAnsi="Times New Roman" w:cs="Times New Roman"/>
                <w:sz w:val="28"/>
                <w:szCs w:val="28"/>
                <w:lang w:eastAsia="ru-RU"/>
              </w:rPr>
              <w:t>а Тверской области</w:t>
            </w:r>
            <w:r w:rsidR="00E36BF8" w:rsidRPr="00FC5E26">
              <w:rPr>
                <w:rFonts w:ascii="Times New Roman" w:eastAsia="Times New Roman" w:hAnsi="Times New Roman" w:cs="Times New Roman"/>
                <w:sz w:val="28"/>
                <w:szCs w:val="28"/>
                <w:lang w:eastAsia="ru-RU"/>
              </w:rPr>
              <w:t>, имеющих целевое назначение</w:t>
            </w:r>
            <w:r w:rsidR="00D8119E" w:rsidRPr="00FC5E26">
              <w:rPr>
                <w:rFonts w:ascii="Times New Roman" w:eastAsia="Times New Roman" w:hAnsi="Times New Roman" w:cs="Times New Roman"/>
                <w:sz w:val="28"/>
                <w:szCs w:val="28"/>
                <w:lang w:eastAsia="ru-RU"/>
              </w:rPr>
              <w:t>.</w:t>
            </w:r>
          </w:p>
          <w:p w:rsidR="00D8119E" w:rsidRPr="00FC5E26" w:rsidRDefault="00D8119E" w:rsidP="008405FD">
            <w:pPr>
              <w:spacing w:after="0" w:line="240" w:lineRule="auto"/>
              <w:jc w:val="both"/>
              <w:rPr>
                <w:rFonts w:ascii="Times New Roman" w:eastAsia="Times New Roman" w:hAnsi="Times New Roman" w:cs="Times New Roman"/>
                <w:sz w:val="28"/>
                <w:szCs w:val="28"/>
                <w:lang w:eastAsia="ru-RU"/>
              </w:rPr>
            </w:pPr>
            <w:r w:rsidRPr="00FC5E26">
              <w:rPr>
                <w:rFonts w:ascii="Times New Roman" w:eastAsia="Times New Roman" w:hAnsi="Times New Roman" w:cs="Times New Roman"/>
                <w:sz w:val="28"/>
                <w:szCs w:val="28"/>
                <w:lang w:eastAsia="ru-RU"/>
              </w:rPr>
              <w:t>**</w:t>
            </w:r>
            <w:r w:rsidR="003E35A5" w:rsidRPr="00FC5E26">
              <w:rPr>
                <w:rFonts w:ascii="Times New Roman" w:eastAsia="Times New Roman" w:hAnsi="Times New Roman" w:cs="Times New Roman"/>
                <w:sz w:val="28"/>
                <w:szCs w:val="28"/>
                <w:lang w:eastAsia="ru-RU"/>
              </w:rPr>
              <w:t>*</w:t>
            </w:r>
            <w:r w:rsidRPr="00FC5E26">
              <w:rPr>
                <w:rFonts w:ascii="Times New Roman" w:eastAsia="Times New Roman" w:hAnsi="Times New Roman" w:cs="Times New Roman"/>
                <w:sz w:val="28"/>
                <w:szCs w:val="28"/>
                <w:lang w:eastAsia="ru-RU"/>
              </w:rPr>
              <w:t xml:space="preserve"> </w:t>
            </w:r>
            <w:r w:rsidR="008405FD" w:rsidRPr="00FC5E26">
              <w:rPr>
                <w:rFonts w:ascii="Times New Roman" w:eastAsia="Times New Roman" w:hAnsi="Times New Roman" w:cs="Times New Roman"/>
                <w:sz w:val="28"/>
                <w:szCs w:val="28"/>
                <w:lang w:eastAsia="ru-RU"/>
              </w:rPr>
              <w:t>В</w:t>
            </w:r>
            <w:r w:rsidRPr="00FC5E26">
              <w:rPr>
                <w:rFonts w:ascii="Times New Roman" w:eastAsia="Times New Roman" w:hAnsi="Times New Roman" w:cs="Times New Roman"/>
                <w:sz w:val="28"/>
                <w:szCs w:val="28"/>
                <w:lang w:eastAsia="ru-RU"/>
              </w:rPr>
              <w:t xml:space="preserve"> строке 4.2.1 графы 3 указыва</w:t>
            </w:r>
            <w:r w:rsidR="008405FD" w:rsidRPr="00FC5E26">
              <w:rPr>
                <w:rFonts w:ascii="Times New Roman" w:eastAsia="Times New Roman" w:hAnsi="Times New Roman" w:cs="Times New Roman"/>
                <w:sz w:val="28"/>
                <w:szCs w:val="28"/>
                <w:lang w:eastAsia="ru-RU"/>
              </w:rPr>
              <w:t>е</w:t>
            </w:r>
            <w:r w:rsidRPr="00FC5E26">
              <w:rPr>
                <w:rFonts w:ascii="Times New Roman" w:eastAsia="Times New Roman" w:hAnsi="Times New Roman" w:cs="Times New Roman"/>
                <w:sz w:val="28"/>
                <w:szCs w:val="28"/>
                <w:lang w:eastAsia="ru-RU"/>
              </w:rPr>
              <w:t xml:space="preserve">тся объем бюджетного кредита в соответствии с решением о </w:t>
            </w:r>
            <w:r w:rsidR="008405FD" w:rsidRPr="00FC5E26">
              <w:rPr>
                <w:rFonts w:ascii="Times New Roman" w:eastAsia="Times New Roman" w:hAnsi="Times New Roman" w:cs="Times New Roman"/>
                <w:sz w:val="28"/>
                <w:szCs w:val="28"/>
                <w:lang w:eastAsia="ru-RU"/>
              </w:rPr>
              <w:t xml:space="preserve">местном </w:t>
            </w:r>
            <w:r w:rsidRPr="00FC5E26">
              <w:rPr>
                <w:rFonts w:ascii="Times New Roman" w:eastAsia="Times New Roman" w:hAnsi="Times New Roman" w:cs="Times New Roman"/>
                <w:sz w:val="28"/>
                <w:szCs w:val="28"/>
                <w:lang w:eastAsia="ru-RU"/>
              </w:rPr>
              <w:t>бюджете.</w:t>
            </w:r>
            <w:r w:rsidRPr="00FC5E26">
              <w:rPr>
                <w:rFonts w:ascii="Times New Roman" w:eastAsia="Times New Roman" w:hAnsi="Times New Roman" w:cs="Times New Roman"/>
                <w:sz w:val="28"/>
                <w:szCs w:val="28"/>
                <w:lang w:eastAsia="ru-RU"/>
              </w:rPr>
              <w:br/>
            </w:r>
            <w:r w:rsidR="008405FD" w:rsidRPr="00FC5E26">
              <w:rPr>
                <w:rFonts w:ascii="Times New Roman" w:eastAsia="Times New Roman" w:hAnsi="Times New Roman" w:cs="Times New Roman"/>
                <w:sz w:val="28"/>
                <w:szCs w:val="28"/>
                <w:lang w:eastAsia="ru-RU"/>
              </w:rPr>
              <w:t>В</w:t>
            </w:r>
            <w:r w:rsidRPr="00FC5E26">
              <w:rPr>
                <w:rFonts w:ascii="Times New Roman" w:eastAsia="Times New Roman" w:hAnsi="Times New Roman" w:cs="Times New Roman"/>
                <w:sz w:val="28"/>
                <w:szCs w:val="28"/>
                <w:lang w:eastAsia="ru-RU"/>
              </w:rPr>
              <w:t xml:space="preserve"> строке 4.2.1 графы 5</w:t>
            </w:r>
            <w:r w:rsidR="008405FD" w:rsidRPr="00FC5E26">
              <w:rPr>
                <w:rFonts w:ascii="Times New Roman" w:eastAsia="Times New Roman" w:hAnsi="Times New Roman" w:cs="Times New Roman"/>
                <w:sz w:val="28"/>
                <w:szCs w:val="28"/>
                <w:lang w:eastAsia="ru-RU"/>
              </w:rPr>
              <w:t xml:space="preserve">, графы </w:t>
            </w:r>
            <w:r w:rsidRPr="00FC5E26">
              <w:rPr>
                <w:rFonts w:ascii="Times New Roman" w:eastAsia="Times New Roman" w:hAnsi="Times New Roman" w:cs="Times New Roman"/>
                <w:sz w:val="28"/>
                <w:szCs w:val="28"/>
                <w:lang w:eastAsia="ru-RU"/>
              </w:rPr>
              <w:t>6 указывается объем бюджетного кредита, фактически привлеченного в текущем финансовом году.</w:t>
            </w:r>
          </w:p>
        </w:tc>
      </w:tr>
    </w:tbl>
    <w:p w:rsidR="00650C75" w:rsidRPr="00FC5E26" w:rsidRDefault="00E60127">
      <w:pPr>
        <w:pStyle w:val="ConsPlusNormal"/>
        <w:jc w:val="right"/>
        <w:outlineLvl w:val="1"/>
        <w:rPr>
          <w:rFonts w:ascii="Times New Roman" w:hAnsi="Times New Roman" w:cs="Times New Roman"/>
          <w:sz w:val="28"/>
          <w:szCs w:val="28"/>
        </w:rPr>
      </w:pPr>
      <w:r w:rsidRPr="00FC5E26">
        <w:rPr>
          <w:rFonts w:ascii="Times New Roman" w:hAnsi="Times New Roman" w:cs="Times New Roman"/>
          <w:sz w:val="28"/>
          <w:szCs w:val="28"/>
        </w:rPr>
        <w:lastRenderedPageBreak/>
        <w:t>П</w:t>
      </w:r>
      <w:r w:rsidR="000B5A4A" w:rsidRPr="00FC5E26">
        <w:rPr>
          <w:rFonts w:ascii="Times New Roman" w:hAnsi="Times New Roman" w:cs="Times New Roman"/>
          <w:sz w:val="28"/>
          <w:szCs w:val="28"/>
        </w:rPr>
        <w:t>ри</w:t>
      </w:r>
      <w:r w:rsidR="00650C75" w:rsidRPr="00FC5E26">
        <w:rPr>
          <w:rFonts w:ascii="Times New Roman" w:hAnsi="Times New Roman" w:cs="Times New Roman"/>
          <w:sz w:val="28"/>
          <w:szCs w:val="28"/>
        </w:rPr>
        <w:t>ложение 2</w:t>
      </w:r>
    </w:p>
    <w:p w:rsidR="008B0033" w:rsidRPr="00FC5E26" w:rsidRDefault="00650C75" w:rsidP="008B0033">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 xml:space="preserve">к </w:t>
      </w:r>
      <w:r w:rsidR="008B0033" w:rsidRPr="00FC5E26">
        <w:rPr>
          <w:rFonts w:ascii="Times New Roman" w:hAnsi="Times New Roman" w:cs="Times New Roman"/>
          <w:sz w:val="28"/>
          <w:szCs w:val="28"/>
        </w:rPr>
        <w:t>Порядку предоставления, использования и</w:t>
      </w:r>
    </w:p>
    <w:p w:rsidR="008B0033" w:rsidRPr="00FC5E26" w:rsidRDefault="008B0033" w:rsidP="008B0033">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 xml:space="preserve"> возврата муниципальными образованиями</w:t>
      </w:r>
    </w:p>
    <w:p w:rsidR="008B0033" w:rsidRPr="00FC5E26" w:rsidRDefault="008B0033" w:rsidP="008B0033">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 xml:space="preserve"> Тверской области бюджетных кредитов, </w:t>
      </w:r>
    </w:p>
    <w:p w:rsidR="008B0033" w:rsidRPr="00FC5E26" w:rsidRDefault="008B0033" w:rsidP="008B0033">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полученных из областного бюджета</w:t>
      </w:r>
    </w:p>
    <w:p w:rsidR="008B0033" w:rsidRPr="00FC5E26" w:rsidRDefault="008B0033" w:rsidP="008B0033">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 xml:space="preserve"> Тверской области</w:t>
      </w:r>
    </w:p>
    <w:p w:rsidR="00650C75" w:rsidRPr="00FC5E26" w:rsidRDefault="00650C75" w:rsidP="001251F3">
      <w:pPr>
        <w:pStyle w:val="ConsPlusNonformat"/>
        <w:jc w:val="center"/>
        <w:rPr>
          <w:rFonts w:ascii="Times New Roman" w:hAnsi="Times New Roman" w:cs="Times New Roman"/>
          <w:sz w:val="28"/>
          <w:szCs w:val="28"/>
        </w:rPr>
      </w:pPr>
      <w:bookmarkStart w:id="11" w:name="P480"/>
      <w:bookmarkEnd w:id="11"/>
      <w:r w:rsidRPr="00FC5E26">
        <w:rPr>
          <w:rFonts w:ascii="Times New Roman" w:hAnsi="Times New Roman" w:cs="Times New Roman"/>
          <w:sz w:val="28"/>
          <w:szCs w:val="28"/>
        </w:rPr>
        <w:t>Сведения</w:t>
      </w:r>
    </w:p>
    <w:p w:rsidR="008B0033" w:rsidRPr="00FC5E26" w:rsidRDefault="00650C75" w:rsidP="001251F3">
      <w:pPr>
        <w:pStyle w:val="ConsPlusNonformat"/>
        <w:jc w:val="center"/>
        <w:rPr>
          <w:rFonts w:ascii="Times New Roman" w:hAnsi="Times New Roman" w:cs="Times New Roman"/>
          <w:sz w:val="28"/>
          <w:szCs w:val="28"/>
        </w:rPr>
      </w:pPr>
      <w:r w:rsidRPr="00FC5E26">
        <w:rPr>
          <w:rFonts w:ascii="Times New Roman" w:hAnsi="Times New Roman" w:cs="Times New Roman"/>
          <w:sz w:val="28"/>
          <w:szCs w:val="28"/>
        </w:rPr>
        <w:t xml:space="preserve">о предоставленных местному бюджету </w:t>
      </w:r>
      <w:r w:rsidR="008B0033" w:rsidRPr="00FC5E26">
        <w:rPr>
          <w:rFonts w:ascii="Times New Roman" w:hAnsi="Times New Roman" w:cs="Times New Roman"/>
          <w:sz w:val="28"/>
          <w:szCs w:val="28"/>
        </w:rPr>
        <w:t>____________________</w:t>
      </w:r>
    </w:p>
    <w:p w:rsidR="00650C75" w:rsidRPr="00FC5E26" w:rsidRDefault="008B0033" w:rsidP="001251F3">
      <w:pPr>
        <w:pStyle w:val="ConsPlusNonformat"/>
        <w:jc w:val="center"/>
        <w:rPr>
          <w:rFonts w:ascii="Times New Roman" w:hAnsi="Times New Roman" w:cs="Times New Roman"/>
          <w:sz w:val="22"/>
          <w:szCs w:val="22"/>
        </w:rPr>
      </w:pPr>
      <w:r w:rsidRPr="00FC5E26">
        <w:rPr>
          <w:rFonts w:ascii="Times New Roman" w:hAnsi="Times New Roman" w:cs="Times New Roman"/>
          <w:sz w:val="22"/>
          <w:szCs w:val="22"/>
        </w:rPr>
        <w:t xml:space="preserve">                                                                                         </w:t>
      </w:r>
      <w:r w:rsidR="001251F3" w:rsidRPr="00FC5E26">
        <w:rPr>
          <w:rFonts w:ascii="Times New Roman" w:hAnsi="Times New Roman" w:cs="Times New Roman"/>
          <w:sz w:val="22"/>
          <w:szCs w:val="22"/>
        </w:rPr>
        <w:t>(</w:t>
      </w:r>
      <w:r w:rsidR="00650C75" w:rsidRPr="00FC5E26">
        <w:rPr>
          <w:rFonts w:ascii="Times New Roman" w:hAnsi="Times New Roman" w:cs="Times New Roman"/>
          <w:sz w:val="22"/>
          <w:szCs w:val="22"/>
        </w:rPr>
        <w:t>наименование поселения</w:t>
      </w:r>
      <w:r w:rsidRPr="00FC5E26">
        <w:rPr>
          <w:rFonts w:ascii="Times New Roman" w:hAnsi="Times New Roman" w:cs="Times New Roman"/>
          <w:sz w:val="22"/>
          <w:szCs w:val="22"/>
        </w:rPr>
        <w:t xml:space="preserve"> Тверской области</w:t>
      </w:r>
      <w:r w:rsidR="00650C75" w:rsidRPr="00FC5E26">
        <w:rPr>
          <w:rFonts w:ascii="Times New Roman" w:hAnsi="Times New Roman" w:cs="Times New Roman"/>
          <w:sz w:val="22"/>
          <w:szCs w:val="22"/>
        </w:rPr>
        <w:t>)</w:t>
      </w:r>
    </w:p>
    <w:p w:rsidR="00650C75" w:rsidRPr="00FC5E26" w:rsidRDefault="00650C75" w:rsidP="001251F3">
      <w:pPr>
        <w:pStyle w:val="ConsPlusNonformat"/>
        <w:jc w:val="center"/>
        <w:rPr>
          <w:rFonts w:ascii="Times New Roman" w:hAnsi="Times New Roman" w:cs="Times New Roman"/>
          <w:sz w:val="28"/>
          <w:szCs w:val="28"/>
        </w:rPr>
      </w:pPr>
      <w:r w:rsidRPr="00FC5E26">
        <w:rPr>
          <w:rFonts w:ascii="Times New Roman" w:hAnsi="Times New Roman" w:cs="Times New Roman"/>
          <w:sz w:val="28"/>
          <w:szCs w:val="28"/>
        </w:rPr>
        <w:t xml:space="preserve">бюджетных кредитов </w:t>
      </w:r>
      <w:r w:rsidR="008B0033" w:rsidRPr="00FC5E26">
        <w:rPr>
          <w:rFonts w:ascii="Times New Roman" w:hAnsi="Times New Roman" w:cs="Times New Roman"/>
          <w:sz w:val="28"/>
          <w:szCs w:val="28"/>
        </w:rPr>
        <w:t xml:space="preserve">из </w:t>
      </w:r>
      <w:r w:rsidRPr="00FC5E26">
        <w:rPr>
          <w:rFonts w:ascii="Times New Roman" w:hAnsi="Times New Roman" w:cs="Times New Roman"/>
          <w:sz w:val="28"/>
          <w:szCs w:val="28"/>
        </w:rPr>
        <w:t>местн</w:t>
      </w:r>
      <w:r w:rsidR="008B0033" w:rsidRPr="00FC5E26">
        <w:rPr>
          <w:rFonts w:ascii="Times New Roman" w:hAnsi="Times New Roman" w:cs="Times New Roman"/>
          <w:sz w:val="28"/>
          <w:szCs w:val="28"/>
        </w:rPr>
        <w:t>ого</w:t>
      </w:r>
      <w:r w:rsidRPr="00FC5E26">
        <w:rPr>
          <w:rFonts w:ascii="Times New Roman" w:hAnsi="Times New Roman" w:cs="Times New Roman"/>
          <w:sz w:val="28"/>
          <w:szCs w:val="28"/>
        </w:rPr>
        <w:t xml:space="preserve"> бюджет</w:t>
      </w:r>
      <w:r w:rsidR="008B0033" w:rsidRPr="00FC5E26">
        <w:rPr>
          <w:rFonts w:ascii="Times New Roman" w:hAnsi="Times New Roman" w:cs="Times New Roman"/>
          <w:sz w:val="28"/>
          <w:szCs w:val="28"/>
        </w:rPr>
        <w:t>а</w:t>
      </w:r>
    </w:p>
    <w:p w:rsidR="00650C75" w:rsidRPr="00FC5E26" w:rsidRDefault="00650C75" w:rsidP="001251F3">
      <w:pPr>
        <w:pStyle w:val="ConsPlusNonformat"/>
        <w:jc w:val="center"/>
        <w:rPr>
          <w:rFonts w:ascii="Times New Roman" w:hAnsi="Times New Roman" w:cs="Times New Roman"/>
          <w:sz w:val="28"/>
          <w:szCs w:val="28"/>
        </w:rPr>
      </w:pPr>
      <w:r w:rsidRPr="00FC5E26">
        <w:rPr>
          <w:rFonts w:ascii="Times New Roman" w:hAnsi="Times New Roman" w:cs="Times New Roman"/>
          <w:sz w:val="28"/>
          <w:szCs w:val="28"/>
        </w:rPr>
        <w:t>__________________________________________________________</w:t>
      </w:r>
    </w:p>
    <w:p w:rsidR="00650C75" w:rsidRPr="00FC5E26" w:rsidRDefault="00650C75" w:rsidP="001251F3">
      <w:pPr>
        <w:pStyle w:val="ConsPlusNonformat"/>
        <w:jc w:val="center"/>
        <w:rPr>
          <w:rFonts w:ascii="Times New Roman" w:hAnsi="Times New Roman" w:cs="Times New Roman"/>
          <w:sz w:val="22"/>
          <w:szCs w:val="22"/>
        </w:rPr>
      </w:pPr>
      <w:r w:rsidRPr="00FC5E26">
        <w:rPr>
          <w:rFonts w:ascii="Times New Roman" w:hAnsi="Times New Roman" w:cs="Times New Roman"/>
          <w:sz w:val="22"/>
          <w:szCs w:val="22"/>
        </w:rPr>
        <w:t xml:space="preserve">(наименование муниципального </w:t>
      </w:r>
      <w:r w:rsidR="00042297" w:rsidRPr="00FC5E26">
        <w:rPr>
          <w:rFonts w:ascii="Times New Roman" w:hAnsi="Times New Roman" w:cs="Times New Roman"/>
          <w:sz w:val="22"/>
          <w:szCs w:val="22"/>
        </w:rPr>
        <w:t>района</w:t>
      </w:r>
      <w:r w:rsidRPr="00FC5E26">
        <w:rPr>
          <w:rFonts w:ascii="Times New Roman" w:hAnsi="Times New Roman" w:cs="Times New Roman"/>
          <w:sz w:val="22"/>
          <w:szCs w:val="22"/>
        </w:rPr>
        <w:t xml:space="preserve"> Тверской области)</w:t>
      </w:r>
    </w:p>
    <w:p w:rsidR="00650C75" w:rsidRPr="00FC5E26" w:rsidRDefault="00650C75" w:rsidP="001251F3">
      <w:pPr>
        <w:pStyle w:val="ConsPlusNonformat"/>
        <w:jc w:val="center"/>
        <w:rPr>
          <w:rFonts w:ascii="Times New Roman" w:hAnsi="Times New Roman" w:cs="Times New Roman"/>
          <w:sz w:val="28"/>
          <w:szCs w:val="28"/>
        </w:rPr>
      </w:pPr>
      <w:r w:rsidRPr="00FC5E26">
        <w:rPr>
          <w:rFonts w:ascii="Times New Roman" w:hAnsi="Times New Roman" w:cs="Times New Roman"/>
          <w:sz w:val="28"/>
          <w:szCs w:val="28"/>
        </w:rPr>
        <w:t>по состоянию на ___________________ года</w:t>
      </w:r>
    </w:p>
    <w:p w:rsidR="00650C75" w:rsidRPr="00FC5E26" w:rsidRDefault="00650C75">
      <w:pPr>
        <w:pStyle w:val="ConsPlusNormal"/>
        <w:jc w:val="both"/>
        <w:rPr>
          <w:rFonts w:ascii="Times New Roman" w:hAnsi="Times New Roman" w:cs="Times New Roman"/>
          <w:sz w:val="28"/>
          <w:szCs w:val="28"/>
        </w:rPr>
      </w:pPr>
    </w:p>
    <w:tbl>
      <w:tblPr>
        <w:tblW w:w="15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8"/>
        <w:gridCol w:w="1659"/>
        <w:gridCol w:w="1486"/>
        <w:gridCol w:w="1486"/>
        <w:gridCol w:w="1486"/>
        <w:gridCol w:w="1672"/>
        <w:gridCol w:w="1467"/>
        <w:gridCol w:w="1786"/>
        <w:gridCol w:w="1723"/>
        <w:gridCol w:w="1857"/>
      </w:tblGrid>
      <w:tr w:rsidR="00FC5E26" w:rsidRPr="00FC5E26" w:rsidTr="00144325">
        <w:trPr>
          <w:trHeight w:val="2210"/>
        </w:trPr>
        <w:tc>
          <w:tcPr>
            <w:tcW w:w="638" w:type="dxa"/>
          </w:tcPr>
          <w:p w:rsidR="00650C75" w:rsidRPr="00FC5E26" w:rsidRDefault="000B5A4A">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w:t>
            </w:r>
            <w:r w:rsidR="00650C75" w:rsidRPr="00FC5E26">
              <w:rPr>
                <w:rFonts w:ascii="Times New Roman" w:hAnsi="Times New Roman" w:cs="Times New Roman"/>
                <w:sz w:val="24"/>
                <w:szCs w:val="24"/>
              </w:rPr>
              <w:t xml:space="preserve"> п/п</w:t>
            </w:r>
          </w:p>
        </w:tc>
        <w:tc>
          <w:tcPr>
            <w:tcW w:w="1659" w:type="dxa"/>
          </w:tcPr>
          <w:p w:rsidR="000B5A4A"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Реквизиты соглашения</w:t>
            </w:r>
            <w:r w:rsidR="000B5A4A" w:rsidRPr="00FC5E26">
              <w:rPr>
                <w:rFonts w:ascii="Times New Roman" w:hAnsi="Times New Roman" w:cs="Times New Roman"/>
                <w:sz w:val="24"/>
                <w:szCs w:val="24"/>
              </w:rPr>
              <w:t>/</w:t>
            </w:r>
          </w:p>
          <w:p w:rsidR="00650C75" w:rsidRPr="00FC5E26" w:rsidRDefault="000B5A4A">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договора</w:t>
            </w:r>
            <w:r w:rsidR="00650C75" w:rsidRPr="00FC5E26">
              <w:rPr>
                <w:rFonts w:ascii="Times New Roman" w:hAnsi="Times New Roman" w:cs="Times New Roman"/>
                <w:sz w:val="24"/>
                <w:szCs w:val="24"/>
              </w:rPr>
              <w:t xml:space="preserve"> о предоставлении бюджетного кредита</w:t>
            </w:r>
          </w:p>
        </w:tc>
        <w:tc>
          <w:tcPr>
            <w:tcW w:w="1486"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Сумма бюджетного кредита (тыс. руб.)</w:t>
            </w:r>
          </w:p>
        </w:tc>
        <w:tc>
          <w:tcPr>
            <w:tcW w:w="1486"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Цель предоставления бюджетного кредита</w:t>
            </w:r>
          </w:p>
        </w:tc>
        <w:tc>
          <w:tcPr>
            <w:tcW w:w="1486"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Дата предоставления бюджетного кредита</w:t>
            </w:r>
          </w:p>
        </w:tc>
        <w:tc>
          <w:tcPr>
            <w:tcW w:w="1672"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Срок возврата (график возврата бюджетного кредита)</w:t>
            </w:r>
          </w:p>
        </w:tc>
        <w:tc>
          <w:tcPr>
            <w:tcW w:w="1467"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Сумма погашения (тыс. руб.)</w:t>
            </w:r>
          </w:p>
        </w:tc>
        <w:tc>
          <w:tcPr>
            <w:tcW w:w="1786" w:type="dxa"/>
          </w:tcPr>
          <w:p w:rsidR="00AF5DD8"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Начислено процентов за пользование бюджетным кредитом</w:t>
            </w:r>
          </w:p>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 xml:space="preserve"> (тыс. руб.)</w:t>
            </w:r>
          </w:p>
        </w:tc>
        <w:tc>
          <w:tcPr>
            <w:tcW w:w="1723" w:type="dxa"/>
          </w:tcPr>
          <w:p w:rsidR="00AF5DD8"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 xml:space="preserve">Уплачено процентов за пользование бюджетным кредитом </w:t>
            </w:r>
          </w:p>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(тыс. руб.)</w:t>
            </w:r>
          </w:p>
        </w:tc>
        <w:tc>
          <w:tcPr>
            <w:tcW w:w="1857"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Остаток задолженности по основному долгу на текущую дату (тыс. руб.)</w:t>
            </w:r>
          </w:p>
        </w:tc>
      </w:tr>
      <w:tr w:rsidR="00FC5E26" w:rsidRPr="00FC5E26" w:rsidTr="00AF5DD8">
        <w:trPr>
          <w:trHeight w:val="320"/>
        </w:trPr>
        <w:tc>
          <w:tcPr>
            <w:tcW w:w="638" w:type="dxa"/>
          </w:tcPr>
          <w:p w:rsidR="00650C75" w:rsidRPr="00FC5E26" w:rsidRDefault="00650C75">
            <w:pPr>
              <w:pStyle w:val="ConsPlusNormal"/>
              <w:rPr>
                <w:rFonts w:ascii="Times New Roman" w:hAnsi="Times New Roman" w:cs="Times New Roman"/>
                <w:sz w:val="28"/>
                <w:szCs w:val="28"/>
              </w:rPr>
            </w:pPr>
          </w:p>
        </w:tc>
        <w:tc>
          <w:tcPr>
            <w:tcW w:w="1659" w:type="dxa"/>
          </w:tcPr>
          <w:p w:rsidR="00650C75" w:rsidRPr="00FC5E26" w:rsidRDefault="00650C75">
            <w:pPr>
              <w:pStyle w:val="ConsPlusNormal"/>
              <w:rPr>
                <w:rFonts w:ascii="Times New Roman" w:hAnsi="Times New Roman" w:cs="Times New Roman"/>
                <w:sz w:val="28"/>
                <w:szCs w:val="28"/>
              </w:rPr>
            </w:pPr>
          </w:p>
        </w:tc>
        <w:tc>
          <w:tcPr>
            <w:tcW w:w="1486" w:type="dxa"/>
          </w:tcPr>
          <w:p w:rsidR="00650C75" w:rsidRPr="00FC5E26" w:rsidRDefault="00650C75">
            <w:pPr>
              <w:pStyle w:val="ConsPlusNormal"/>
              <w:rPr>
                <w:rFonts w:ascii="Times New Roman" w:hAnsi="Times New Roman" w:cs="Times New Roman"/>
                <w:sz w:val="28"/>
                <w:szCs w:val="28"/>
              </w:rPr>
            </w:pPr>
          </w:p>
        </w:tc>
        <w:tc>
          <w:tcPr>
            <w:tcW w:w="1486" w:type="dxa"/>
          </w:tcPr>
          <w:p w:rsidR="00650C75" w:rsidRPr="00FC5E26" w:rsidRDefault="00650C75">
            <w:pPr>
              <w:pStyle w:val="ConsPlusNormal"/>
              <w:rPr>
                <w:rFonts w:ascii="Times New Roman" w:hAnsi="Times New Roman" w:cs="Times New Roman"/>
                <w:sz w:val="28"/>
                <w:szCs w:val="28"/>
              </w:rPr>
            </w:pPr>
          </w:p>
        </w:tc>
        <w:tc>
          <w:tcPr>
            <w:tcW w:w="1486" w:type="dxa"/>
          </w:tcPr>
          <w:p w:rsidR="00650C75" w:rsidRPr="00FC5E26" w:rsidRDefault="00650C75">
            <w:pPr>
              <w:pStyle w:val="ConsPlusNormal"/>
              <w:rPr>
                <w:rFonts w:ascii="Times New Roman" w:hAnsi="Times New Roman" w:cs="Times New Roman"/>
                <w:sz w:val="28"/>
                <w:szCs w:val="28"/>
              </w:rPr>
            </w:pPr>
          </w:p>
        </w:tc>
        <w:tc>
          <w:tcPr>
            <w:tcW w:w="1672" w:type="dxa"/>
          </w:tcPr>
          <w:p w:rsidR="00650C75" w:rsidRPr="00FC5E26" w:rsidRDefault="00650C75">
            <w:pPr>
              <w:pStyle w:val="ConsPlusNormal"/>
              <w:rPr>
                <w:rFonts w:ascii="Times New Roman" w:hAnsi="Times New Roman" w:cs="Times New Roman"/>
                <w:sz w:val="28"/>
                <w:szCs w:val="28"/>
              </w:rPr>
            </w:pPr>
          </w:p>
        </w:tc>
        <w:tc>
          <w:tcPr>
            <w:tcW w:w="1467" w:type="dxa"/>
          </w:tcPr>
          <w:p w:rsidR="00650C75" w:rsidRPr="00FC5E26" w:rsidRDefault="00650C75">
            <w:pPr>
              <w:pStyle w:val="ConsPlusNormal"/>
              <w:rPr>
                <w:rFonts w:ascii="Times New Roman" w:hAnsi="Times New Roman" w:cs="Times New Roman"/>
                <w:sz w:val="28"/>
                <w:szCs w:val="28"/>
              </w:rPr>
            </w:pPr>
          </w:p>
        </w:tc>
        <w:tc>
          <w:tcPr>
            <w:tcW w:w="1786" w:type="dxa"/>
          </w:tcPr>
          <w:p w:rsidR="00650C75" w:rsidRPr="00FC5E26" w:rsidRDefault="00650C75">
            <w:pPr>
              <w:pStyle w:val="ConsPlusNormal"/>
              <w:rPr>
                <w:rFonts w:ascii="Times New Roman" w:hAnsi="Times New Roman" w:cs="Times New Roman"/>
                <w:sz w:val="28"/>
                <w:szCs w:val="28"/>
              </w:rPr>
            </w:pPr>
          </w:p>
        </w:tc>
        <w:tc>
          <w:tcPr>
            <w:tcW w:w="1723" w:type="dxa"/>
          </w:tcPr>
          <w:p w:rsidR="00650C75" w:rsidRPr="00FC5E26" w:rsidRDefault="00650C75">
            <w:pPr>
              <w:pStyle w:val="ConsPlusNormal"/>
              <w:rPr>
                <w:rFonts w:ascii="Times New Roman" w:hAnsi="Times New Roman" w:cs="Times New Roman"/>
                <w:sz w:val="28"/>
                <w:szCs w:val="28"/>
              </w:rPr>
            </w:pPr>
          </w:p>
        </w:tc>
        <w:tc>
          <w:tcPr>
            <w:tcW w:w="1857" w:type="dxa"/>
          </w:tcPr>
          <w:p w:rsidR="00650C75" w:rsidRPr="00FC5E26" w:rsidRDefault="00650C75">
            <w:pPr>
              <w:pStyle w:val="ConsPlusNormal"/>
              <w:rPr>
                <w:rFonts w:ascii="Times New Roman" w:hAnsi="Times New Roman" w:cs="Times New Roman"/>
                <w:sz w:val="28"/>
                <w:szCs w:val="28"/>
              </w:rPr>
            </w:pPr>
          </w:p>
        </w:tc>
      </w:tr>
    </w:tbl>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FC5E26" w:rsidRPr="00FC5E26" w:rsidTr="00144325">
        <w:trPr>
          <w:trHeight w:val="725"/>
        </w:trPr>
        <w:tc>
          <w:tcPr>
            <w:tcW w:w="7280" w:type="dxa"/>
          </w:tcPr>
          <w:p w:rsidR="00A22351" w:rsidRPr="00FC5E26" w:rsidRDefault="00650C75" w:rsidP="00855A8A">
            <w:pPr>
              <w:pStyle w:val="ConsPlusNonformat"/>
              <w:jc w:val="both"/>
              <w:rPr>
                <w:rFonts w:ascii="Times New Roman" w:hAnsi="Times New Roman" w:cs="Times New Roman"/>
                <w:sz w:val="28"/>
                <w:szCs w:val="28"/>
              </w:rPr>
            </w:pPr>
            <w:r w:rsidRPr="00FC5E26">
              <w:rPr>
                <w:rFonts w:ascii="Times New Roman" w:hAnsi="Times New Roman" w:cs="Times New Roman"/>
                <w:sz w:val="28"/>
                <w:szCs w:val="28"/>
              </w:rPr>
              <w:t xml:space="preserve">   </w:t>
            </w:r>
          </w:p>
          <w:p w:rsidR="00855A8A" w:rsidRPr="00FC5E26" w:rsidRDefault="00A22351" w:rsidP="00A22351">
            <w:pPr>
              <w:pStyle w:val="ConsPlusNonformat"/>
              <w:rPr>
                <w:rFonts w:ascii="Times New Roman" w:hAnsi="Times New Roman" w:cs="Times New Roman"/>
                <w:sz w:val="28"/>
                <w:szCs w:val="28"/>
              </w:rPr>
            </w:pPr>
            <w:r w:rsidRPr="00FC5E26">
              <w:rPr>
                <w:rFonts w:ascii="Times New Roman" w:hAnsi="Times New Roman" w:cs="Times New Roman"/>
                <w:sz w:val="28"/>
                <w:szCs w:val="28"/>
              </w:rPr>
              <w:t xml:space="preserve">           </w:t>
            </w:r>
            <w:r w:rsidR="00855A8A" w:rsidRPr="00FC5E26">
              <w:rPr>
                <w:rFonts w:ascii="Times New Roman" w:hAnsi="Times New Roman" w:cs="Times New Roman"/>
                <w:sz w:val="28"/>
                <w:szCs w:val="28"/>
              </w:rPr>
              <w:t>Руководитель финансового органа</w:t>
            </w:r>
          </w:p>
          <w:p w:rsidR="00855A8A" w:rsidRPr="00FC5E26" w:rsidRDefault="00855A8A" w:rsidP="00855A8A">
            <w:pPr>
              <w:pStyle w:val="ConsPlusNonformat"/>
              <w:jc w:val="both"/>
              <w:rPr>
                <w:rFonts w:ascii="Times New Roman" w:hAnsi="Times New Roman" w:cs="Times New Roman"/>
                <w:sz w:val="28"/>
                <w:szCs w:val="28"/>
              </w:rPr>
            </w:pPr>
            <w:r w:rsidRPr="00FC5E26">
              <w:rPr>
                <w:rFonts w:ascii="Times New Roman" w:hAnsi="Times New Roman" w:cs="Times New Roman"/>
                <w:sz w:val="28"/>
                <w:szCs w:val="28"/>
              </w:rPr>
              <w:t xml:space="preserve">    (наименование поселения</w:t>
            </w:r>
            <w:r w:rsidR="00042297" w:rsidRPr="00FC5E26">
              <w:rPr>
                <w:rFonts w:ascii="Times New Roman" w:hAnsi="Times New Roman" w:cs="Times New Roman"/>
                <w:sz w:val="28"/>
                <w:szCs w:val="28"/>
              </w:rPr>
              <w:t xml:space="preserve"> Тверской области</w:t>
            </w:r>
            <w:r w:rsidRPr="00FC5E26">
              <w:rPr>
                <w:rFonts w:ascii="Times New Roman" w:hAnsi="Times New Roman" w:cs="Times New Roman"/>
                <w:sz w:val="28"/>
                <w:szCs w:val="28"/>
              </w:rPr>
              <w:t xml:space="preserve">)        </w:t>
            </w:r>
          </w:p>
        </w:tc>
        <w:tc>
          <w:tcPr>
            <w:tcW w:w="7280" w:type="dxa"/>
          </w:tcPr>
          <w:p w:rsidR="00A22351" w:rsidRPr="00FC5E26" w:rsidRDefault="00A22351" w:rsidP="00855A8A">
            <w:pPr>
              <w:pStyle w:val="ConsPlusNonformat"/>
              <w:jc w:val="center"/>
              <w:rPr>
                <w:rFonts w:ascii="Times New Roman" w:hAnsi="Times New Roman" w:cs="Times New Roman"/>
                <w:sz w:val="28"/>
                <w:szCs w:val="28"/>
              </w:rPr>
            </w:pPr>
          </w:p>
          <w:p w:rsidR="00855A8A" w:rsidRPr="00FC5E26" w:rsidRDefault="00855A8A" w:rsidP="00855A8A">
            <w:pPr>
              <w:pStyle w:val="ConsPlusNonformat"/>
              <w:jc w:val="center"/>
              <w:rPr>
                <w:rFonts w:ascii="Times New Roman" w:hAnsi="Times New Roman" w:cs="Times New Roman"/>
                <w:sz w:val="28"/>
                <w:szCs w:val="28"/>
              </w:rPr>
            </w:pPr>
            <w:r w:rsidRPr="00FC5E26">
              <w:rPr>
                <w:rFonts w:ascii="Times New Roman" w:hAnsi="Times New Roman" w:cs="Times New Roman"/>
                <w:sz w:val="28"/>
                <w:szCs w:val="28"/>
              </w:rPr>
              <w:t>Руководитель финансового органа</w:t>
            </w:r>
          </w:p>
          <w:p w:rsidR="00855A8A" w:rsidRPr="00FC5E26" w:rsidRDefault="00855A8A" w:rsidP="00855A8A">
            <w:pPr>
              <w:pStyle w:val="ConsPlusNonformat"/>
              <w:jc w:val="both"/>
              <w:rPr>
                <w:rFonts w:ascii="Times New Roman" w:hAnsi="Times New Roman" w:cs="Times New Roman"/>
                <w:sz w:val="28"/>
                <w:szCs w:val="28"/>
              </w:rPr>
            </w:pPr>
            <w:r w:rsidRPr="00FC5E26">
              <w:rPr>
                <w:rFonts w:ascii="Times New Roman" w:hAnsi="Times New Roman" w:cs="Times New Roman"/>
                <w:sz w:val="28"/>
                <w:szCs w:val="28"/>
              </w:rPr>
              <w:t>(наименование муниципального района Тверской области)</w:t>
            </w:r>
          </w:p>
          <w:p w:rsidR="00855A8A" w:rsidRPr="00FC5E26" w:rsidRDefault="00855A8A">
            <w:pPr>
              <w:pStyle w:val="ConsPlusNonformat"/>
              <w:jc w:val="both"/>
              <w:rPr>
                <w:rFonts w:ascii="Times New Roman" w:hAnsi="Times New Roman" w:cs="Times New Roman"/>
                <w:sz w:val="28"/>
                <w:szCs w:val="28"/>
              </w:rPr>
            </w:pPr>
          </w:p>
        </w:tc>
      </w:tr>
    </w:tbl>
    <w:p w:rsidR="00650C75" w:rsidRPr="00FC5E26" w:rsidRDefault="001251F3" w:rsidP="00855A8A">
      <w:pPr>
        <w:pStyle w:val="ConsPlusNonformat"/>
        <w:jc w:val="both"/>
        <w:rPr>
          <w:rFonts w:ascii="Times New Roman" w:hAnsi="Times New Roman" w:cs="Times New Roman"/>
          <w:sz w:val="28"/>
          <w:szCs w:val="28"/>
        </w:rPr>
      </w:pPr>
      <w:r w:rsidRPr="00FC5E26">
        <w:rPr>
          <w:rFonts w:ascii="Times New Roman" w:hAnsi="Times New Roman" w:cs="Times New Roman"/>
          <w:sz w:val="28"/>
          <w:szCs w:val="28"/>
        </w:rPr>
        <w:tab/>
      </w:r>
      <w:r w:rsidRPr="00FC5E26">
        <w:rPr>
          <w:rFonts w:ascii="Times New Roman" w:hAnsi="Times New Roman" w:cs="Times New Roman"/>
          <w:sz w:val="28"/>
          <w:szCs w:val="28"/>
        </w:rPr>
        <w:tab/>
      </w:r>
    </w:p>
    <w:p w:rsidR="00650C75" w:rsidRPr="00FC5E26" w:rsidRDefault="00650C75">
      <w:pPr>
        <w:pStyle w:val="ConsPlusNonformat"/>
        <w:jc w:val="both"/>
        <w:rPr>
          <w:rFonts w:ascii="Times New Roman" w:hAnsi="Times New Roman" w:cs="Times New Roman"/>
          <w:sz w:val="28"/>
          <w:szCs w:val="28"/>
        </w:rPr>
      </w:pPr>
      <w:r w:rsidRPr="00FC5E26">
        <w:rPr>
          <w:rFonts w:ascii="Times New Roman" w:hAnsi="Times New Roman" w:cs="Times New Roman"/>
          <w:sz w:val="28"/>
          <w:szCs w:val="28"/>
        </w:rPr>
        <w:t xml:space="preserve">    </w:t>
      </w:r>
      <w:r w:rsidR="001251F3" w:rsidRPr="00FC5E26">
        <w:rPr>
          <w:rFonts w:ascii="Times New Roman" w:hAnsi="Times New Roman" w:cs="Times New Roman"/>
          <w:sz w:val="28"/>
          <w:szCs w:val="28"/>
        </w:rPr>
        <w:t xml:space="preserve">                 </w:t>
      </w:r>
      <w:r w:rsidRPr="00FC5E26">
        <w:rPr>
          <w:rFonts w:ascii="Times New Roman" w:hAnsi="Times New Roman" w:cs="Times New Roman"/>
          <w:sz w:val="28"/>
          <w:szCs w:val="28"/>
        </w:rPr>
        <w:t xml:space="preserve">М.П.                             </w:t>
      </w:r>
      <w:r w:rsidR="001251F3" w:rsidRPr="00FC5E26">
        <w:rPr>
          <w:rFonts w:ascii="Times New Roman" w:hAnsi="Times New Roman" w:cs="Times New Roman"/>
          <w:sz w:val="28"/>
          <w:szCs w:val="28"/>
        </w:rPr>
        <w:tab/>
      </w:r>
      <w:r w:rsidR="001251F3" w:rsidRPr="00FC5E26">
        <w:rPr>
          <w:rFonts w:ascii="Times New Roman" w:hAnsi="Times New Roman" w:cs="Times New Roman"/>
          <w:sz w:val="28"/>
          <w:szCs w:val="28"/>
        </w:rPr>
        <w:tab/>
      </w:r>
      <w:r w:rsidR="001251F3" w:rsidRPr="00FC5E26">
        <w:rPr>
          <w:rFonts w:ascii="Times New Roman" w:hAnsi="Times New Roman" w:cs="Times New Roman"/>
          <w:sz w:val="28"/>
          <w:szCs w:val="28"/>
        </w:rPr>
        <w:tab/>
      </w:r>
      <w:r w:rsidR="001251F3" w:rsidRPr="00FC5E26">
        <w:rPr>
          <w:rFonts w:ascii="Times New Roman" w:hAnsi="Times New Roman" w:cs="Times New Roman"/>
          <w:sz w:val="28"/>
          <w:szCs w:val="28"/>
        </w:rPr>
        <w:tab/>
      </w:r>
      <w:r w:rsidR="001251F3" w:rsidRPr="00FC5E26">
        <w:rPr>
          <w:rFonts w:ascii="Times New Roman" w:hAnsi="Times New Roman" w:cs="Times New Roman"/>
          <w:sz w:val="28"/>
          <w:szCs w:val="28"/>
        </w:rPr>
        <w:tab/>
      </w:r>
      <w:r w:rsidR="001251F3" w:rsidRPr="00FC5E26">
        <w:rPr>
          <w:rFonts w:ascii="Times New Roman" w:hAnsi="Times New Roman" w:cs="Times New Roman"/>
          <w:sz w:val="28"/>
          <w:szCs w:val="28"/>
        </w:rPr>
        <w:tab/>
      </w:r>
      <w:r w:rsidR="001251F3" w:rsidRPr="00FC5E26">
        <w:rPr>
          <w:rFonts w:ascii="Times New Roman" w:hAnsi="Times New Roman" w:cs="Times New Roman"/>
          <w:sz w:val="28"/>
          <w:szCs w:val="28"/>
        </w:rPr>
        <w:tab/>
      </w:r>
      <w:r w:rsidR="001251F3" w:rsidRPr="00FC5E26">
        <w:rPr>
          <w:rFonts w:ascii="Times New Roman" w:hAnsi="Times New Roman" w:cs="Times New Roman"/>
          <w:sz w:val="28"/>
          <w:szCs w:val="28"/>
        </w:rPr>
        <w:tab/>
      </w:r>
      <w:r w:rsidR="001251F3" w:rsidRPr="00FC5E26">
        <w:rPr>
          <w:rFonts w:ascii="Times New Roman" w:hAnsi="Times New Roman" w:cs="Times New Roman"/>
          <w:sz w:val="28"/>
          <w:szCs w:val="28"/>
        </w:rPr>
        <w:tab/>
      </w:r>
      <w:r w:rsidR="001251F3" w:rsidRPr="00FC5E26">
        <w:rPr>
          <w:rFonts w:ascii="Times New Roman" w:hAnsi="Times New Roman" w:cs="Times New Roman"/>
          <w:sz w:val="28"/>
          <w:szCs w:val="28"/>
        </w:rPr>
        <w:tab/>
      </w:r>
      <w:r w:rsidRPr="00FC5E26">
        <w:rPr>
          <w:rFonts w:ascii="Times New Roman" w:hAnsi="Times New Roman" w:cs="Times New Roman"/>
          <w:sz w:val="28"/>
          <w:szCs w:val="28"/>
        </w:rPr>
        <w:t xml:space="preserve">  М.П.</w:t>
      </w:r>
    </w:p>
    <w:p w:rsidR="00650C75" w:rsidRPr="00FC5E26" w:rsidRDefault="00650C75">
      <w:pPr>
        <w:pStyle w:val="ConsPlusNormal"/>
        <w:jc w:val="right"/>
        <w:outlineLvl w:val="1"/>
        <w:rPr>
          <w:rFonts w:ascii="Times New Roman" w:hAnsi="Times New Roman" w:cs="Times New Roman"/>
          <w:sz w:val="28"/>
          <w:szCs w:val="28"/>
        </w:rPr>
      </w:pPr>
      <w:r w:rsidRPr="00FC5E26">
        <w:rPr>
          <w:rFonts w:ascii="Times New Roman" w:hAnsi="Times New Roman" w:cs="Times New Roman"/>
          <w:sz w:val="28"/>
          <w:szCs w:val="28"/>
        </w:rPr>
        <w:lastRenderedPageBreak/>
        <w:t xml:space="preserve">Приложение </w:t>
      </w:r>
      <w:r w:rsidR="00BD3418" w:rsidRPr="00FC5E26">
        <w:rPr>
          <w:rFonts w:ascii="Times New Roman" w:hAnsi="Times New Roman" w:cs="Times New Roman"/>
          <w:sz w:val="28"/>
          <w:szCs w:val="28"/>
        </w:rPr>
        <w:t>3</w:t>
      </w:r>
    </w:p>
    <w:p w:rsidR="002C672F" w:rsidRPr="00FC5E26" w:rsidRDefault="002C672F" w:rsidP="002C672F">
      <w:pPr>
        <w:pStyle w:val="ConsPlusNormal"/>
        <w:jc w:val="right"/>
        <w:rPr>
          <w:rFonts w:ascii="Times New Roman" w:hAnsi="Times New Roman" w:cs="Times New Roman"/>
          <w:sz w:val="28"/>
          <w:szCs w:val="28"/>
        </w:rPr>
      </w:pPr>
      <w:bookmarkStart w:id="12" w:name="P644"/>
      <w:bookmarkEnd w:id="12"/>
      <w:r w:rsidRPr="00FC5E26">
        <w:rPr>
          <w:rFonts w:ascii="Times New Roman" w:hAnsi="Times New Roman" w:cs="Times New Roman"/>
          <w:sz w:val="28"/>
          <w:szCs w:val="28"/>
        </w:rPr>
        <w:t>к Порядку предоставления, использования и</w:t>
      </w:r>
    </w:p>
    <w:p w:rsidR="002C672F" w:rsidRPr="00FC5E26" w:rsidRDefault="002C672F" w:rsidP="002C672F">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 xml:space="preserve"> возврата муниципальными образованиями</w:t>
      </w:r>
    </w:p>
    <w:p w:rsidR="002C672F" w:rsidRPr="00FC5E26" w:rsidRDefault="002C672F" w:rsidP="002C672F">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 xml:space="preserve"> Тверской области бюджетных кредитов, </w:t>
      </w:r>
    </w:p>
    <w:p w:rsidR="002C672F" w:rsidRPr="00FC5E26" w:rsidRDefault="002C672F" w:rsidP="002C672F">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полученных из областного бюджета</w:t>
      </w:r>
    </w:p>
    <w:p w:rsidR="002C672F" w:rsidRPr="00FC5E26" w:rsidRDefault="002C672F" w:rsidP="002C672F">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 xml:space="preserve"> Тверской области</w:t>
      </w:r>
    </w:p>
    <w:p w:rsidR="00650C75" w:rsidRPr="00FC5E26" w:rsidRDefault="00650C75">
      <w:pPr>
        <w:pStyle w:val="ConsPlusNormal"/>
        <w:jc w:val="center"/>
        <w:rPr>
          <w:rFonts w:ascii="Times New Roman" w:hAnsi="Times New Roman" w:cs="Times New Roman"/>
          <w:sz w:val="28"/>
          <w:szCs w:val="28"/>
        </w:rPr>
      </w:pPr>
      <w:r w:rsidRPr="00FC5E26">
        <w:rPr>
          <w:rFonts w:ascii="Times New Roman" w:hAnsi="Times New Roman" w:cs="Times New Roman"/>
          <w:sz w:val="28"/>
          <w:szCs w:val="28"/>
        </w:rPr>
        <w:t>Реестр</w:t>
      </w:r>
    </w:p>
    <w:p w:rsidR="00650C75" w:rsidRPr="00FC5E26" w:rsidRDefault="00650C75">
      <w:pPr>
        <w:pStyle w:val="ConsPlusNormal"/>
        <w:jc w:val="center"/>
        <w:rPr>
          <w:rFonts w:ascii="Times New Roman" w:hAnsi="Times New Roman" w:cs="Times New Roman"/>
          <w:sz w:val="28"/>
          <w:szCs w:val="28"/>
        </w:rPr>
      </w:pPr>
      <w:r w:rsidRPr="00FC5E26">
        <w:rPr>
          <w:rFonts w:ascii="Times New Roman" w:hAnsi="Times New Roman" w:cs="Times New Roman"/>
          <w:sz w:val="28"/>
          <w:szCs w:val="28"/>
        </w:rPr>
        <w:t>предоставленных бюджетных кредитов местным бюджетам</w:t>
      </w:r>
    </w:p>
    <w:p w:rsidR="00650C75" w:rsidRPr="00FC5E26" w:rsidRDefault="00650C75">
      <w:pPr>
        <w:pStyle w:val="ConsPlusNormal"/>
        <w:jc w:val="center"/>
        <w:rPr>
          <w:rFonts w:ascii="Times New Roman" w:hAnsi="Times New Roman" w:cs="Times New Roman"/>
          <w:sz w:val="28"/>
          <w:szCs w:val="28"/>
        </w:rPr>
      </w:pPr>
      <w:r w:rsidRPr="00FC5E26">
        <w:rPr>
          <w:rFonts w:ascii="Times New Roman" w:hAnsi="Times New Roman" w:cs="Times New Roman"/>
          <w:sz w:val="28"/>
          <w:szCs w:val="28"/>
        </w:rPr>
        <w:t>муниципальных образований Тверской области</w:t>
      </w:r>
    </w:p>
    <w:p w:rsidR="00650C75" w:rsidRPr="00FC5E26" w:rsidRDefault="00650C75">
      <w:pPr>
        <w:pStyle w:val="ConsPlusNormal"/>
        <w:jc w:val="center"/>
        <w:rPr>
          <w:rFonts w:ascii="Times New Roman" w:hAnsi="Times New Roman" w:cs="Times New Roman"/>
          <w:sz w:val="28"/>
          <w:szCs w:val="28"/>
        </w:rPr>
      </w:pPr>
      <w:r w:rsidRPr="00FC5E26">
        <w:rPr>
          <w:rFonts w:ascii="Times New Roman" w:hAnsi="Times New Roman" w:cs="Times New Roman"/>
          <w:sz w:val="28"/>
          <w:szCs w:val="28"/>
        </w:rPr>
        <w:t>из областного бюджета Тверской области</w:t>
      </w:r>
    </w:p>
    <w:p w:rsidR="00650C75" w:rsidRPr="00FC5E26" w:rsidRDefault="00650C75">
      <w:pPr>
        <w:pStyle w:val="ConsPlusNormal"/>
        <w:jc w:val="center"/>
        <w:rPr>
          <w:rFonts w:ascii="Times New Roman" w:hAnsi="Times New Roman" w:cs="Times New Roman"/>
          <w:sz w:val="28"/>
          <w:szCs w:val="28"/>
        </w:rPr>
      </w:pPr>
      <w:r w:rsidRPr="00FC5E26">
        <w:rPr>
          <w:rFonts w:ascii="Times New Roman" w:hAnsi="Times New Roman" w:cs="Times New Roman"/>
          <w:sz w:val="28"/>
          <w:szCs w:val="28"/>
        </w:rPr>
        <w:t>по состоянию на _________________ 20___ года</w:t>
      </w:r>
    </w:p>
    <w:p w:rsidR="00650C75" w:rsidRPr="00FC5E26" w:rsidRDefault="00650C75">
      <w:pPr>
        <w:pStyle w:val="ConsPlusNormal"/>
        <w:jc w:val="both"/>
        <w:rPr>
          <w:rFonts w:ascii="Times New Roman" w:hAnsi="Times New Roman" w:cs="Times New Roman"/>
          <w:sz w:val="28"/>
          <w:szCs w:val="28"/>
        </w:rPr>
      </w:pPr>
    </w:p>
    <w:p w:rsidR="00650C75" w:rsidRPr="00FC5E26" w:rsidRDefault="00650C75" w:rsidP="007A49AF">
      <w:pPr>
        <w:pStyle w:val="ConsPlusNormal"/>
        <w:jc w:val="right"/>
        <w:rPr>
          <w:rFonts w:ascii="Times New Roman" w:hAnsi="Times New Roman" w:cs="Times New Roman"/>
          <w:sz w:val="28"/>
          <w:szCs w:val="28"/>
        </w:rPr>
      </w:pPr>
      <w:r w:rsidRPr="00FC5E26">
        <w:rPr>
          <w:rFonts w:ascii="Times New Roman" w:hAnsi="Times New Roman" w:cs="Times New Roman"/>
          <w:sz w:val="28"/>
          <w:szCs w:val="28"/>
        </w:rPr>
        <w:t>(руб.)</w:t>
      </w: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0"/>
        <w:gridCol w:w="1984"/>
        <w:gridCol w:w="851"/>
        <w:gridCol w:w="850"/>
        <w:gridCol w:w="1485"/>
        <w:gridCol w:w="1492"/>
        <w:gridCol w:w="1609"/>
        <w:gridCol w:w="1842"/>
        <w:gridCol w:w="2127"/>
        <w:gridCol w:w="2360"/>
      </w:tblGrid>
      <w:tr w:rsidR="00FC5E26" w:rsidRPr="00FC5E26" w:rsidTr="007A49AF">
        <w:trPr>
          <w:trHeight w:val="222"/>
        </w:trPr>
        <w:tc>
          <w:tcPr>
            <w:tcW w:w="710" w:type="dxa"/>
            <w:vMerge w:val="restart"/>
          </w:tcPr>
          <w:p w:rsidR="00650C75" w:rsidRPr="00FC5E26" w:rsidRDefault="000B5A4A">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 xml:space="preserve">№ </w:t>
            </w:r>
            <w:r w:rsidR="00650C75" w:rsidRPr="00FC5E26">
              <w:rPr>
                <w:rFonts w:ascii="Times New Roman" w:hAnsi="Times New Roman" w:cs="Times New Roman"/>
                <w:sz w:val="24"/>
                <w:szCs w:val="24"/>
              </w:rPr>
              <w:t xml:space="preserve"> п/п</w:t>
            </w:r>
          </w:p>
        </w:tc>
        <w:tc>
          <w:tcPr>
            <w:tcW w:w="1984" w:type="dxa"/>
            <w:vMerge w:val="restart"/>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Наименование заемщика</w:t>
            </w:r>
          </w:p>
        </w:tc>
        <w:tc>
          <w:tcPr>
            <w:tcW w:w="4678" w:type="dxa"/>
            <w:gridSpan w:val="4"/>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Данные по заключенным договорам</w:t>
            </w:r>
          </w:p>
        </w:tc>
        <w:tc>
          <w:tcPr>
            <w:tcW w:w="7938" w:type="dxa"/>
            <w:gridSpan w:val="4"/>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Данные по предоставленным бюджетным кредитам</w:t>
            </w:r>
          </w:p>
        </w:tc>
      </w:tr>
      <w:tr w:rsidR="00FC5E26" w:rsidRPr="00FC5E26" w:rsidTr="000B5A4A">
        <w:trPr>
          <w:trHeight w:val="641"/>
        </w:trPr>
        <w:tc>
          <w:tcPr>
            <w:tcW w:w="710" w:type="dxa"/>
            <w:vMerge/>
          </w:tcPr>
          <w:p w:rsidR="00650C75" w:rsidRPr="00FC5E26" w:rsidRDefault="00650C75">
            <w:pPr>
              <w:rPr>
                <w:rFonts w:ascii="Times New Roman" w:hAnsi="Times New Roman" w:cs="Times New Roman"/>
                <w:sz w:val="24"/>
                <w:szCs w:val="24"/>
              </w:rPr>
            </w:pPr>
          </w:p>
        </w:tc>
        <w:tc>
          <w:tcPr>
            <w:tcW w:w="1984" w:type="dxa"/>
            <w:vMerge/>
          </w:tcPr>
          <w:p w:rsidR="00650C75" w:rsidRPr="00FC5E26" w:rsidRDefault="00650C75">
            <w:pPr>
              <w:rPr>
                <w:rFonts w:ascii="Times New Roman" w:hAnsi="Times New Roman" w:cs="Times New Roman"/>
                <w:sz w:val="24"/>
                <w:szCs w:val="24"/>
              </w:rPr>
            </w:pPr>
          </w:p>
        </w:tc>
        <w:tc>
          <w:tcPr>
            <w:tcW w:w="851" w:type="dxa"/>
          </w:tcPr>
          <w:p w:rsidR="00650C75" w:rsidRPr="00FC5E26" w:rsidRDefault="007A49AF">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w:t>
            </w:r>
          </w:p>
        </w:tc>
        <w:tc>
          <w:tcPr>
            <w:tcW w:w="850" w:type="dxa"/>
          </w:tcPr>
          <w:p w:rsidR="00650C75" w:rsidRPr="00FC5E26" w:rsidRDefault="000B5A4A">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д</w:t>
            </w:r>
            <w:r w:rsidR="00650C75" w:rsidRPr="00FC5E26">
              <w:rPr>
                <w:rFonts w:ascii="Times New Roman" w:hAnsi="Times New Roman" w:cs="Times New Roman"/>
                <w:sz w:val="24"/>
                <w:szCs w:val="24"/>
              </w:rPr>
              <w:t>ата</w:t>
            </w:r>
          </w:p>
          <w:p w:rsidR="000B5A4A" w:rsidRPr="00FC5E26" w:rsidRDefault="000B5A4A">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договора</w:t>
            </w:r>
          </w:p>
        </w:tc>
        <w:tc>
          <w:tcPr>
            <w:tcW w:w="1485" w:type="dxa"/>
          </w:tcPr>
          <w:p w:rsidR="00650C75" w:rsidRPr="00FC5E26" w:rsidRDefault="00650C75" w:rsidP="000B5A4A">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сумма</w:t>
            </w:r>
            <w:r w:rsidR="000B5A4A" w:rsidRPr="00FC5E26">
              <w:rPr>
                <w:rFonts w:ascii="Times New Roman" w:hAnsi="Times New Roman" w:cs="Times New Roman"/>
                <w:sz w:val="24"/>
                <w:szCs w:val="24"/>
              </w:rPr>
              <w:t xml:space="preserve"> бюджетного кредита по договору</w:t>
            </w:r>
          </w:p>
        </w:tc>
        <w:tc>
          <w:tcPr>
            <w:tcW w:w="1492"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процентная ставка</w:t>
            </w:r>
          </w:p>
        </w:tc>
        <w:tc>
          <w:tcPr>
            <w:tcW w:w="1609"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 xml:space="preserve">дата выдачи </w:t>
            </w:r>
            <w:r w:rsidR="000B5A4A" w:rsidRPr="00FC5E26">
              <w:rPr>
                <w:rFonts w:ascii="Times New Roman" w:hAnsi="Times New Roman" w:cs="Times New Roman"/>
                <w:sz w:val="24"/>
                <w:szCs w:val="24"/>
              </w:rPr>
              <w:t xml:space="preserve">бюджетного </w:t>
            </w:r>
            <w:r w:rsidRPr="00FC5E26">
              <w:rPr>
                <w:rFonts w:ascii="Times New Roman" w:hAnsi="Times New Roman" w:cs="Times New Roman"/>
                <w:sz w:val="24"/>
                <w:szCs w:val="24"/>
              </w:rPr>
              <w:t>кредита</w:t>
            </w:r>
          </w:p>
        </w:tc>
        <w:tc>
          <w:tcPr>
            <w:tcW w:w="1842"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 xml:space="preserve">сумма выдачи </w:t>
            </w:r>
            <w:r w:rsidR="000B5A4A" w:rsidRPr="00FC5E26">
              <w:rPr>
                <w:rFonts w:ascii="Times New Roman" w:hAnsi="Times New Roman" w:cs="Times New Roman"/>
                <w:sz w:val="24"/>
                <w:szCs w:val="24"/>
              </w:rPr>
              <w:t xml:space="preserve">бюджетного </w:t>
            </w:r>
            <w:r w:rsidRPr="00FC5E26">
              <w:rPr>
                <w:rFonts w:ascii="Times New Roman" w:hAnsi="Times New Roman" w:cs="Times New Roman"/>
                <w:sz w:val="24"/>
                <w:szCs w:val="24"/>
              </w:rPr>
              <w:t>кредита</w:t>
            </w:r>
          </w:p>
        </w:tc>
        <w:tc>
          <w:tcPr>
            <w:tcW w:w="2127"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 xml:space="preserve">дата погашения </w:t>
            </w:r>
            <w:r w:rsidR="000B5A4A" w:rsidRPr="00FC5E26">
              <w:rPr>
                <w:rFonts w:ascii="Times New Roman" w:hAnsi="Times New Roman" w:cs="Times New Roman"/>
                <w:sz w:val="24"/>
                <w:szCs w:val="24"/>
              </w:rPr>
              <w:t xml:space="preserve">бюджетного </w:t>
            </w:r>
            <w:r w:rsidRPr="00FC5E26">
              <w:rPr>
                <w:rFonts w:ascii="Times New Roman" w:hAnsi="Times New Roman" w:cs="Times New Roman"/>
                <w:sz w:val="24"/>
                <w:szCs w:val="24"/>
              </w:rPr>
              <w:t>кредита</w:t>
            </w:r>
          </w:p>
        </w:tc>
        <w:tc>
          <w:tcPr>
            <w:tcW w:w="2360"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 xml:space="preserve">сумма погашения </w:t>
            </w:r>
            <w:r w:rsidR="000B5A4A" w:rsidRPr="00FC5E26">
              <w:rPr>
                <w:rFonts w:ascii="Times New Roman" w:hAnsi="Times New Roman" w:cs="Times New Roman"/>
                <w:sz w:val="24"/>
                <w:szCs w:val="24"/>
              </w:rPr>
              <w:t xml:space="preserve">бюджетного </w:t>
            </w:r>
            <w:r w:rsidRPr="00FC5E26">
              <w:rPr>
                <w:rFonts w:ascii="Times New Roman" w:hAnsi="Times New Roman" w:cs="Times New Roman"/>
                <w:sz w:val="24"/>
                <w:szCs w:val="24"/>
              </w:rPr>
              <w:t>кредита</w:t>
            </w:r>
          </w:p>
        </w:tc>
      </w:tr>
      <w:tr w:rsidR="00FC5E26" w:rsidRPr="00FC5E26" w:rsidTr="000B5A4A">
        <w:trPr>
          <w:trHeight w:val="241"/>
        </w:trPr>
        <w:tc>
          <w:tcPr>
            <w:tcW w:w="710"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1</w:t>
            </w:r>
          </w:p>
        </w:tc>
        <w:tc>
          <w:tcPr>
            <w:tcW w:w="1984"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2</w:t>
            </w:r>
          </w:p>
        </w:tc>
        <w:tc>
          <w:tcPr>
            <w:tcW w:w="851"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3</w:t>
            </w:r>
          </w:p>
        </w:tc>
        <w:tc>
          <w:tcPr>
            <w:tcW w:w="850"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4</w:t>
            </w:r>
          </w:p>
        </w:tc>
        <w:tc>
          <w:tcPr>
            <w:tcW w:w="1485"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5</w:t>
            </w:r>
          </w:p>
        </w:tc>
        <w:tc>
          <w:tcPr>
            <w:tcW w:w="1492"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6</w:t>
            </w:r>
          </w:p>
        </w:tc>
        <w:tc>
          <w:tcPr>
            <w:tcW w:w="1609"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7</w:t>
            </w:r>
          </w:p>
        </w:tc>
        <w:tc>
          <w:tcPr>
            <w:tcW w:w="1842"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8</w:t>
            </w:r>
          </w:p>
        </w:tc>
        <w:tc>
          <w:tcPr>
            <w:tcW w:w="2127"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9</w:t>
            </w:r>
          </w:p>
        </w:tc>
        <w:tc>
          <w:tcPr>
            <w:tcW w:w="2360" w:type="dxa"/>
          </w:tcPr>
          <w:p w:rsidR="00650C75" w:rsidRPr="00FC5E26" w:rsidRDefault="00650C75">
            <w:pPr>
              <w:pStyle w:val="ConsPlusNormal"/>
              <w:jc w:val="center"/>
              <w:rPr>
                <w:rFonts w:ascii="Times New Roman" w:hAnsi="Times New Roman" w:cs="Times New Roman"/>
                <w:sz w:val="24"/>
                <w:szCs w:val="24"/>
              </w:rPr>
            </w:pPr>
            <w:r w:rsidRPr="00FC5E26">
              <w:rPr>
                <w:rFonts w:ascii="Times New Roman" w:hAnsi="Times New Roman" w:cs="Times New Roman"/>
                <w:sz w:val="24"/>
                <w:szCs w:val="24"/>
              </w:rPr>
              <w:t>10</w:t>
            </w:r>
          </w:p>
        </w:tc>
      </w:tr>
      <w:tr w:rsidR="00FC5E26" w:rsidRPr="00FC5E26" w:rsidTr="000B5A4A">
        <w:trPr>
          <w:trHeight w:val="1397"/>
        </w:trPr>
        <w:tc>
          <w:tcPr>
            <w:tcW w:w="710" w:type="dxa"/>
          </w:tcPr>
          <w:p w:rsidR="00650C75" w:rsidRPr="00FC5E26" w:rsidRDefault="00650C75">
            <w:pPr>
              <w:pStyle w:val="ConsPlusNormal"/>
              <w:rPr>
                <w:rFonts w:ascii="Times New Roman" w:hAnsi="Times New Roman" w:cs="Times New Roman"/>
                <w:sz w:val="24"/>
                <w:szCs w:val="24"/>
              </w:rPr>
            </w:pPr>
          </w:p>
        </w:tc>
        <w:tc>
          <w:tcPr>
            <w:tcW w:w="1984" w:type="dxa"/>
          </w:tcPr>
          <w:p w:rsidR="00650C75" w:rsidRPr="00FC5E26" w:rsidRDefault="00650C75">
            <w:pPr>
              <w:pStyle w:val="ConsPlusNormal"/>
              <w:rPr>
                <w:rFonts w:ascii="Times New Roman" w:hAnsi="Times New Roman" w:cs="Times New Roman"/>
                <w:sz w:val="24"/>
                <w:szCs w:val="24"/>
              </w:rPr>
            </w:pPr>
          </w:p>
        </w:tc>
        <w:tc>
          <w:tcPr>
            <w:tcW w:w="851" w:type="dxa"/>
          </w:tcPr>
          <w:p w:rsidR="00650C75" w:rsidRPr="00FC5E26" w:rsidRDefault="00650C75">
            <w:pPr>
              <w:pStyle w:val="ConsPlusNormal"/>
              <w:rPr>
                <w:rFonts w:ascii="Times New Roman" w:hAnsi="Times New Roman" w:cs="Times New Roman"/>
                <w:sz w:val="24"/>
                <w:szCs w:val="24"/>
              </w:rPr>
            </w:pPr>
          </w:p>
        </w:tc>
        <w:tc>
          <w:tcPr>
            <w:tcW w:w="850" w:type="dxa"/>
          </w:tcPr>
          <w:p w:rsidR="00650C75" w:rsidRPr="00FC5E26" w:rsidRDefault="00650C75">
            <w:pPr>
              <w:pStyle w:val="ConsPlusNormal"/>
              <w:rPr>
                <w:rFonts w:ascii="Times New Roman" w:hAnsi="Times New Roman" w:cs="Times New Roman"/>
                <w:sz w:val="24"/>
                <w:szCs w:val="24"/>
              </w:rPr>
            </w:pPr>
          </w:p>
        </w:tc>
        <w:tc>
          <w:tcPr>
            <w:tcW w:w="1485" w:type="dxa"/>
          </w:tcPr>
          <w:p w:rsidR="00650C75" w:rsidRPr="00FC5E26" w:rsidRDefault="00650C75">
            <w:pPr>
              <w:pStyle w:val="ConsPlusNormal"/>
              <w:rPr>
                <w:rFonts w:ascii="Times New Roman" w:hAnsi="Times New Roman" w:cs="Times New Roman"/>
                <w:sz w:val="24"/>
                <w:szCs w:val="24"/>
              </w:rPr>
            </w:pPr>
          </w:p>
        </w:tc>
        <w:tc>
          <w:tcPr>
            <w:tcW w:w="1492" w:type="dxa"/>
          </w:tcPr>
          <w:p w:rsidR="00650C75" w:rsidRPr="00FC5E26" w:rsidRDefault="00650C75">
            <w:pPr>
              <w:pStyle w:val="ConsPlusNormal"/>
              <w:rPr>
                <w:rFonts w:ascii="Times New Roman" w:hAnsi="Times New Roman" w:cs="Times New Roman"/>
                <w:sz w:val="24"/>
                <w:szCs w:val="24"/>
              </w:rPr>
            </w:pPr>
          </w:p>
        </w:tc>
        <w:tc>
          <w:tcPr>
            <w:tcW w:w="1609" w:type="dxa"/>
          </w:tcPr>
          <w:p w:rsidR="00650C75" w:rsidRPr="00FC5E26" w:rsidRDefault="00650C75">
            <w:pPr>
              <w:pStyle w:val="ConsPlusNormal"/>
              <w:rPr>
                <w:rFonts w:ascii="Times New Roman" w:hAnsi="Times New Roman" w:cs="Times New Roman"/>
                <w:sz w:val="24"/>
                <w:szCs w:val="24"/>
              </w:rPr>
            </w:pPr>
          </w:p>
        </w:tc>
        <w:tc>
          <w:tcPr>
            <w:tcW w:w="1842" w:type="dxa"/>
          </w:tcPr>
          <w:p w:rsidR="00650C75" w:rsidRPr="00FC5E26" w:rsidRDefault="00650C75">
            <w:pPr>
              <w:pStyle w:val="ConsPlusNormal"/>
              <w:rPr>
                <w:rFonts w:ascii="Times New Roman" w:hAnsi="Times New Roman" w:cs="Times New Roman"/>
                <w:sz w:val="24"/>
                <w:szCs w:val="24"/>
              </w:rPr>
            </w:pPr>
          </w:p>
        </w:tc>
        <w:tc>
          <w:tcPr>
            <w:tcW w:w="2127" w:type="dxa"/>
          </w:tcPr>
          <w:p w:rsidR="00650C75" w:rsidRPr="00FC5E26" w:rsidRDefault="00650C75">
            <w:pPr>
              <w:pStyle w:val="ConsPlusNormal"/>
              <w:rPr>
                <w:rFonts w:ascii="Times New Roman" w:hAnsi="Times New Roman" w:cs="Times New Roman"/>
                <w:sz w:val="24"/>
                <w:szCs w:val="24"/>
              </w:rPr>
            </w:pPr>
          </w:p>
        </w:tc>
        <w:tc>
          <w:tcPr>
            <w:tcW w:w="2360" w:type="dxa"/>
          </w:tcPr>
          <w:p w:rsidR="00650C75" w:rsidRPr="00FC5E26" w:rsidRDefault="00650C75">
            <w:pPr>
              <w:pStyle w:val="ConsPlusNormal"/>
              <w:rPr>
                <w:rFonts w:ascii="Times New Roman" w:hAnsi="Times New Roman" w:cs="Times New Roman"/>
                <w:sz w:val="24"/>
                <w:szCs w:val="24"/>
              </w:rPr>
            </w:pPr>
          </w:p>
        </w:tc>
      </w:tr>
    </w:tbl>
    <w:p w:rsidR="00650C75" w:rsidRPr="00FC5E26" w:rsidRDefault="00650C75">
      <w:pPr>
        <w:rPr>
          <w:rFonts w:ascii="Times New Roman" w:hAnsi="Times New Roman" w:cs="Times New Roman"/>
          <w:sz w:val="28"/>
          <w:szCs w:val="28"/>
        </w:rPr>
        <w:sectPr w:rsidR="00650C75" w:rsidRPr="00FC5E26">
          <w:pgSz w:w="16838" w:h="11905" w:orient="landscape"/>
          <w:pgMar w:top="1701" w:right="1134" w:bottom="850" w:left="1134" w:header="0" w:footer="0" w:gutter="0"/>
          <w:cols w:space="720"/>
        </w:sectPr>
      </w:pPr>
    </w:p>
    <w:p w:rsidR="00650C75" w:rsidRPr="00FC5E26" w:rsidRDefault="00650C75">
      <w:pPr>
        <w:pStyle w:val="ConsPlusNormal"/>
        <w:jc w:val="both"/>
        <w:rPr>
          <w:rFonts w:ascii="Times New Roman" w:hAnsi="Times New Roman" w:cs="Times New Roman"/>
          <w:sz w:val="28"/>
          <w:szCs w:val="28"/>
        </w:rPr>
      </w:pPr>
    </w:p>
    <w:p w:rsidR="00650C75" w:rsidRPr="00FC5E26" w:rsidRDefault="00650C75">
      <w:pPr>
        <w:pStyle w:val="ConsPlusNormal"/>
        <w:jc w:val="both"/>
        <w:rPr>
          <w:rFonts w:ascii="Times New Roman" w:hAnsi="Times New Roman" w:cs="Times New Roman"/>
          <w:sz w:val="28"/>
          <w:szCs w:val="28"/>
        </w:rPr>
      </w:pPr>
    </w:p>
    <w:p w:rsidR="00650C75" w:rsidRPr="00FC5E26" w:rsidRDefault="00650C75">
      <w:pPr>
        <w:pStyle w:val="ConsPlusNormal"/>
        <w:jc w:val="both"/>
        <w:rPr>
          <w:rFonts w:ascii="Times New Roman" w:hAnsi="Times New Roman" w:cs="Times New Roman"/>
          <w:sz w:val="28"/>
          <w:szCs w:val="28"/>
        </w:rPr>
      </w:pPr>
    </w:p>
    <w:p w:rsidR="00650C75" w:rsidRPr="00FC5E26" w:rsidRDefault="00650C75">
      <w:pPr>
        <w:pStyle w:val="ConsPlusNormal"/>
        <w:jc w:val="both"/>
        <w:rPr>
          <w:rFonts w:ascii="Times New Roman" w:hAnsi="Times New Roman" w:cs="Times New Roman"/>
          <w:sz w:val="28"/>
          <w:szCs w:val="28"/>
        </w:rPr>
      </w:pPr>
    </w:p>
    <w:p w:rsidR="00650C75" w:rsidRPr="00FC5E26" w:rsidRDefault="00650C75">
      <w:pPr>
        <w:pStyle w:val="ConsPlusNormal"/>
        <w:jc w:val="both"/>
        <w:rPr>
          <w:rFonts w:ascii="Times New Roman" w:hAnsi="Times New Roman" w:cs="Times New Roman"/>
          <w:sz w:val="28"/>
          <w:szCs w:val="28"/>
        </w:rPr>
      </w:pPr>
    </w:p>
    <w:sectPr w:rsidR="00650C75" w:rsidRPr="00FC5E26" w:rsidSect="00650C75">
      <w:pgSz w:w="11905" w:h="16838"/>
      <w:pgMar w:top="1134" w:right="850" w:bottom="1134" w:left="1701"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33A" w:rsidRDefault="00CE033A" w:rsidP="001251F3">
      <w:pPr>
        <w:spacing w:after="0" w:line="240" w:lineRule="auto"/>
      </w:pPr>
      <w:r>
        <w:separator/>
      </w:r>
    </w:p>
  </w:endnote>
  <w:endnote w:type="continuationSeparator" w:id="0">
    <w:p w:rsidR="00CE033A" w:rsidRDefault="00CE033A" w:rsidP="00125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33A" w:rsidRDefault="00CE033A" w:rsidP="001251F3">
      <w:pPr>
        <w:spacing w:after="0" w:line="240" w:lineRule="auto"/>
      </w:pPr>
      <w:r>
        <w:separator/>
      </w:r>
    </w:p>
  </w:footnote>
  <w:footnote w:type="continuationSeparator" w:id="0">
    <w:p w:rsidR="00CE033A" w:rsidRDefault="00CE033A" w:rsidP="00125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3943172"/>
      <w:docPartObj>
        <w:docPartGallery w:val="Page Numbers (Top of Page)"/>
        <w:docPartUnique/>
      </w:docPartObj>
    </w:sdtPr>
    <w:sdtEndPr/>
    <w:sdtContent>
      <w:p w:rsidR="00CE033A" w:rsidRDefault="00CE033A">
        <w:pPr>
          <w:pStyle w:val="a5"/>
          <w:jc w:val="center"/>
        </w:pPr>
      </w:p>
      <w:p w:rsidR="00CE033A" w:rsidRDefault="00CE033A">
        <w:pPr>
          <w:pStyle w:val="a5"/>
          <w:jc w:val="center"/>
        </w:pPr>
      </w:p>
      <w:p w:rsidR="00CE033A" w:rsidRDefault="00CE033A">
        <w:pPr>
          <w:pStyle w:val="a5"/>
          <w:jc w:val="center"/>
        </w:pPr>
        <w:r>
          <w:fldChar w:fldCharType="begin"/>
        </w:r>
        <w:r>
          <w:instrText>PAGE   \* MERGEFORMAT</w:instrText>
        </w:r>
        <w:r>
          <w:fldChar w:fldCharType="separate"/>
        </w:r>
        <w:r w:rsidR="00A868C5">
          <w:rPr>
            <w:noProof/>
          </w:rPr>
          <w:t>15</w:t>
        </w:r>
        <w:r>
          <w:fldChar w:fldCharType="end"/>
        </w:r>
      </w:p>
    </w:sdtContent>
  </w:sdt>
  <w:p w:rsidR="00CE033A" w:rsidRDefault="00CE033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470680"/>
    <w:multiLevelType w:val="hybridMultilevel"/>
    <w:tmpl w:val="0EB6C9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C75"/>
    <w:rsid w:val="00014460"/>
    <w:rsid w:val="00015D8D"/>
    <w:rsid w:val="000232EB"/>
    <w:rsid w:val="0002733C"/>
    <w:rsid w:val="0003584B"/>
    <w:rsid w:val="00042297"/>
    <w:rsid w:val="0006626A"/>
    <w:rsid w:val="00066C07"/>
    <w:rsid w:val="000950D4"/>
    <w:rsid w:val="000A5349"/>
    <w:rsid w:val="000B5A4A"/>
    <w:rsid w:val="000C1CBA"/>
    <w:rsid w:val="000C6B65"/>
    <w:rsid w:val="000D617F"/>
    <w:rsid w:val="000D7498"/>
    <w:rsid w:val="000E5415"/>
    <w:rsid w:val="0010042C"/>
    <w:rsid w:val="0010069D"/>
    <w:rsid w:val="00123032"/>
    <w:rsid w:val="00123186"/>
    <w:rsid w:val="00124241"/>
    <w:rsid w:val="001251F3"/>
    <w:rsid w:val="001324F7"/>
    <w:rsid w:val="0013252A"/>
    <w:rsid w:val="0013476A"/>
    <w:rsid w:val="00144325"/>
    <w:rsid w:val="00145628"/>
    <w:rsid w:val="00150370"/>
    <w:rsid w:val="00154ECC"/>
    <w:rsid w:val="001603A2"/>
    <w:rsid w:val="0017189B"/>
    <w:rsid w:val="00182373"/>
    <w:rsid w:val="001878C8"/>
    <w:rsid w:val="001A7863"/>
    <w:rsid w:val="001D0862"/>
    <w:rsid w:val="001D36D8"/>
    <w:rsid w:val="001E1517"/>
    <w:rsid w:val="00203EF9"/>
    <w:rsid w:val="00210133"/>
    <w:rsid w:val="00220344"/>
    <w:rsid w:val="00225C69"/>
    <w:rsid w:val="00244375"/>
    <w:rsid w:val="00253A92"/>
    <w:rsid w:val="00257DBD"/>
    <w:rsid w:val="0026711A"/>
    <w:rsid w:val="002733B0"/>
    <w:rsid w:val="00280BD3"/>
    <w:rsid w:val="0028129C"/>
    <w:rsid w:val="002A181A"/>
    <w:rsid w:val="002A378A"/>
    <w:rsid w:val="002A51A4"/>
    <w:rsid w:val="002C672F"/>
    <w:rsid w:val="002D41D1"/>
    <w:rsid w:val="002F15AB"/>
    <w:rsid w:val="00303374"/>
    <w:rsid w:val="00311132"/>
    <w:rsid w:val="00313086"/>
    <w:rsid w:val="00330FC7"/>
    <w:rsid w:val="003343F9"/>
    <w:rsid w:val="00341761"/>
    <w:rsid w:val="00344A86"/>
    <w:rsid w:val="00345683"/>
    <w:rsid w:val="0035288E"/>
    <w:rsid w:val="00353960"/>
    <w:rsid w:val="00371F56"/>
    <w:rsid w:val="0037435E"/>
    <w:rsid w:val="00376289"/>
    <w:rsid w:val="00394124"/>
    <w:rsid w:val="00395394"/>
    <w:rsid w:val="00396081"/>
    <w:rsid w:val="003A3C22"/>
    <w:rsid w:val="003B5598"/>
    <w:rsid w:val="003B79F3"/>
    <w:rsid w:val="003C5090"/>
    <w:rsid w:val="003E35A5"/>
    <w:rsid w:val="00401D2F"/>
    <w:rsid w:val="004332B3"/>
    <w:rsid w:val="00435B5A"/>
    <w:rsid w:val="0044197D"/>
    <w:rsid w:val="0045197F"/>
    <w:rsid w:val="00454C8E"/>
    <w:rsid w:val="004660BE"/>
    <w:rsid w:val="0047651A"/>
    <w:rsid w:val="00496B96"/>
    <w:rsid w:val="004C0F88"/>
    <w:rsid w:val="004C1CFC"/>
    <w:rsid w:val="004C4245"/>
    <w:rsid w:val="00506819"/>
    <w:rsid w:val="005232C4"/>
    <w:rsid w:val="005265DB"/>
    <w:rsid w:val="00531371"/>
    <w:rsid w:val="0053340F"/>
    <w:rsid w:val="005411BA"/>
    <w:rsid w:val="005420B7"/>
    <w:rsid w:val="005443DC"/>
    <w:rsid w:val="005871A0"/>
    <w:rsid w:val="00591FD8"/>
    <w:rsid w:val="005A060C"/>
    <w:rsid w:val="005B0BBC"/>
    <w:rsid w:val="005B75D5"/>
    <w:rsid w:val="005C0353"/>
    <w:rsid w:val="005D1CB1"/>
    <w:rsid w:val="005D2B9D"/>
    <w:rsid w:val="005E583F"/>
    <w:rsid w:val="0061178C"/>
    <w:rsid w:val="00624A8B"/>
    <w:rsid w:val="00631EB0"/>
    <w:rsid w:val="00633FA2"/>
    <w:rsid w:val="00650C75"/>
    <w:rsid w:val="006B35A2"/>
    <w:rsid w:val="006B3F43"/>
    <w:rsid w:val="006C7E5F"/>
    <w:rsid w:val="006D6120"/>
    <w:rsid w:val="006D710E"/>
    <w:rsid w:val="007140F5"/>
    <w:rsid w:val="00723D7C"/>
    <w:rsid w:val="00731C57"/>
    <w:rsid w:val="007348DC"/>
    <w:rsid w:val="007409AB"/>
    <w:rsid w:val="00741767"/>
    <w:rsid w:val="00742B7D"/>
    <w:rsid w:val="0075253A"/>
    <w:rsid w:val="00752A88"/>
    <w:rsid w:val="007701F7"/>
    <w:rsid w:val="00774E43"/>
    <w:rsid w:val="007907A2"/>
    <w:rsid w:val="00790D65"/>
    <w:rsid w:val="00792511"/>
    <w:rsid w:val="00796380"/>
    <w:rsid w:val="007A1019"/>
    <w:rsid w:val="007A49AF"/>
    <w:rsid w:val="007B25E1"/>
    <w:rsid w:val="007B50C5"/>
    <w:rsid w:val="007C3A54"/>
    <w:rsid w:val="007D01D5"/>
    <w:rsid w:val="007D7242"/>
    <w:rsid w:val="007E4012"/>
    <w:rsid w:val="007F433A"/>
    <w:rsid w:val="007F4938"/>
    <w:rsid w:val="00820A8D"/>
    <w:rsid w:val="008260C0"/>
    <w:rsid w:val="00834E9B"/>
    <w:rsid w:val="008405FD"/>
    <w:rsid w:val="00842E25"/>
    <w:rsid w:val="008432EB"/>
    <w:rsid w:val="008442B4"/>
    <w:rsid w:val="00844CB9"/>
    <w:rsid w:val="00850822"/>
    <w:rsid w:val="00855A8A"/>
    <w:rsid w:val="00867494"/>
    <w:rsid w:val="00870276"/>
    <w:rsid w:val="00884295"/>
    <w:rsid w:val="008A7BCF"/>
    <w:rsid w:val="008B0033"/>
    <w:rsid w:val="008B3B5F"/>
    <w:rsid w:val="008C2456"/>
    <w:rsid w:val="008D4F8C"/>
    <w:rsid w:val="008E1A84"/>
    <w:rsid w:val="008E5AC8"/>
    <w:rsid w:val="009058CA"/>
    <w:rsid w:val="009341C9"/>
    <w:rsid w:val="00981B68"/>
    <w:rsid w:val="00991B37"/>
    <w:rsid w:val="009A336B"/>
    <w:rsid w:val="009B2EC0"/>
    <w:rsid w:val="009B6614"/>
    <w:rsid w:val="009C128D"/>
    <w:rsid w:val="009C5CCF"/>
    <w:rsid w:val="009D209E"/>
    <w:rsid w:val="00A038FD"/>
    <w:rsid w:val="00A13E28"/>
    <w:rsid w:val="00A22351"/>
    <w:rsid w:val="00A24294"/>
    <w:rsid w:val="00A26133"/>
    <w:rsid w:val="00A32CC8"/>
    <w:rsid w:val="00A4415C"/>
    <w:rsid w:val="00A46B81"/>
    <w:rsid w:val="00A6325F"/>
    <w:rsid w:val="00A71AD3"/>
    <w:rsid w:val="00A749AA"/>
    <w:rsid w:val="00A830CE"/>
    <w:rsid w:val="00A854D3"/>
    <w:rsid w:val="00A868C5"/>
    <w:rsid w:val="00AB2041"/>
    <w:rsid w:val="00AC49D1"/>
    <w:rsid w:val="00AD2306"/>
    <w:rsid w:val="00AD5561"/>
    <w:rsid w:val="00AF2BF6"/>
    <w:rsid w:val="00AF4AE3"/>
    <w:rsid w:val="00AF599C"/>
    <w:rsid w:val="00AF5DD8"/>
    <w:rsid w:val="00B27A80"/>
    <w:rsid w:val="00B31ECC"/>
    <w:rsid w:val="00B353D3"/>
    <w:rsid w:val="00B518B7"/>
    <w:rsid w:val="00B912FF"/>
    <w:rsid w:val="00BA581F"/>
    <w:rsid w:val="00BB384E"/>
    <w:rsid w:val="00BB4069"/>
    <w:rsid w:val="00BC5B46"/>
    <w:rsid w:val="00BC6DE8"/>
    <w:rsid w:val="00BD3418"/>
    <w:rsid w:val="00BE0307"/>
    <w:rsid w:val="00BE16B6"/>
    <w:rsid w:val="00BE70B9"/>
    <w:rsid w:val="00BF22E8"/>
    <w:rsid w:val="00C07F73"/>
    <w:rsid w:val="00C65A33"/>
    <w:rsid w:val="00C65BCB"/>
    <w:rsid w:val="00C83E5A"/>
    <w:rsid w:val="00C87237"/>
    <w:rsid w:val="00CB7CF4"/>
    <w:rsid w:val="00CD1CA0"/>
    <w:rsid w:val="00CD2B07"/>
    <w:rsid w:val="00CD65A4"/>
    <w:rsid w:val="00CE033A"/>
    <w:rsid w:val="00CE6E60"/>
    <w:rsid w:val="00CF3EC1"/>
    <w:rsid w:val="00D07625"/>
    <w:rsid w:val="00D135B2"/>
    <w:rsid w:val="00D20475"/>
    <w:rsid w:val="00D53231"/>
    <w:rsid w:val="00D740DB"/>
    <w:rsid w:val="00D8119E"/>
    <w:rsid w:val="00DA15D2"/>
    <w:rsid w:val="00DA733B"/>
    <w:rsid w:val="00DC3215"/>
    <w:rsid w:val="00DD50E6"/>
    <w:rsid w:val="00DD5667"/>
    <w:rsid w:val="00DE7C3E"/>
    <w:rsid w:val="00E22D77"/>
    <w:rsid w:val="00E2328E"/>
    <w:rsid w:val="00E27181"/>
    <w:rsid w:val="00E34FCC"/>
    <w:rsid w:val="00E36BF8"/>
    <w:rsid w:val="00E42201"/>
    <w:rsid w:val="00E60127"/>
    <w:rsid w:val="00E6210F"/>
    <w:rsid w:val="00E635C4"/>
    <w:rsid w:val="00E70DB0"/>
    <w:rsid w:val="00E73D6F"/>
    <w:rsid w:val="00E774FC"/>
    <w:rsid w:val="00EC7BC5"/>
    <w:rsid w:val="00ED0A67"/>
    <w:rsid w:val="00EE06AB"/>
    <w:rsid w:val="00EE29E3"/>
    <w:rsid w:val="00F25C94"/>
    <w:rsid w:val="00F54971"/>
    <w:rsid w:val="00F66D6E"/>
    <w:rsid w:val="00F67B09"/>
    <w:rsid w:val="00F72974"/>
    <w:rsid w:val="00F72FF6"/>
    <w:rsid w:val="00F7423E"/>
    <w:rsid w:val="00FA652D"/>
    <w:rsid w:val="00FB12AB"/>
    <w:rsid w:val="00FB76D3"/>
    <w:rsid w:val="00FB7CED"/>
    <w:rsid w:val="00FC5E26"/>
    <w:rsid w:val="00FC67B9"/>
    <w:rsid w:val="00FC791E"/>
    <w:rsid w:val="00FD41D8"/>
    <w:rsid w:val="00FF438A"/>
    <w:rsid w:val="00FF5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DD61EFD"/>
  <w15:docId w15:val="{468D01D7-9F10-4128-A395-F4528538A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0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0C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0C7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B353D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353D3"/>
    <w:rPr>
      <w:rFonts w:ascii="Segoe UI" w:hAnsi="Segoe UI" w:cs="Segoe UI"/>
      <w:sz w:val="18"/>
      <w:szCs w:val="18"/>
    </w:rPr>
  </w:style>
  <w:style w:type="paragraph" w:styleId="a5">
    <w:name w:val="header"/>
    <w:basedOn w:val="a"/>
    <w:link w:val="a6"/>
    <w:uiPriority w:val="99"/>
    <w:unhideWhenUsed/>
    <w:rsid w:val="001251F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251F3"/>
  </w:style>
  <w:style w:type="paragraph" w:styleId="a7">
    <w:name w:val="footer"/>
    <w:basedOn w:val="a"/>
    <w:link w:val="a8"/>
    <w:uiPriority w:val="99"/>
    <w:unhideWhenUsed/>
    <w:rsid w:val="001251F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251F3"/>
  </w:style>
  <w:style w:type="table" w:styleId="a9">
    <w:name w:val="Table Grid"/>
    <w:basedOn w:val="a1"/>
    <w:uiPriority w:val="39"/>
    <w:rsid w:val="00855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00162">
      <w:bodyDiv w:val="1"/>
      <w:marLeft w:val="0"/>
      <w:marRight w:val="0"/>
      <w:marTop w:val="0"/>
      <w:marBottom w:val="0"/>
      <w:divBdr>
        <w:top w:val="none" w:sz="0" w:space="0" w:color="auto"/>
        <w:left w:val="none" w:sz="0" w:space="0" w:color="auto"/>
        <w:bottom w:val="none" w:sz="0" w:space="0" w:color="auto"/>
        <w:right w:val="none" w:sz="0" w:space="0" w:color="auto"/>
      </w:divBdr>
    </w:div>
    <w:div w:id="973874558">
      <w:bodyDiv w:val="1"/>
      <w:marLeft w:val="0"/>
      <w:marRight w:val="0"/>
      <w:marTop w:val="0"/>
      <w:marBottom w:val="0"/>
      <w:divBdr>
        <w:top w:val="none" w:sz="0" w:space="0" w:color="auto"/>
        <w:left w:val="none" w:sz="0" w:space="0" w:color="auto"/>
        <w:bottom w:val="none" w:sz="0" w:space="0" w:color="auto"/>
        <w:right w:val="none" w:sz="0" w:space="0" w:color="auto"/>
      </w:divBdr>
    </w:div>
    <w:div w:id="136158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9CCBC23A812522298315CF78516A4557DA67DBC2819C56408FEBC7C60D981989F999EDEA600E2DEDB5CBDM6J8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ACFAD3-92A6-463D-A453-AF6B7196B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13</Pages>
  <Words>3105</Words>
  <Characters>17700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Bulgina</dc:creator>
  <cp:lastModifiedBy>Тереньтьева Маргарита Валерьевна</cp:lastModifiedBy>
  <cp:revision>29</cp:revision>
  <cp:lastPrinted>2018-12-20T06:50:00Z</cp:lastPrinted>
  <dcterms:created xsi:type="dcterms:W3CDTF">2018-12-04T07:10:00Z</dcterms:created>
  <dcterms:modified xsi:type="dcterms:W3CDTF">2020-03-02T10:48:00Z</dcterms:modified>
</cp:coreProperties>
</file>